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5CC" w:rsidRPr="00A45541" w:rsidRDefault="002A12DA" w:rsidP="00A45541">
      <w:pPr>
        <w:rPr>
          <w:b/>
          <w:color w:val="FF0000"/>
        </w:rPr>
      </w:pPr>
      <w:r>
        <w:rPr>
          <w:b/>
          <w:color w:val="FF0000"/>
        </w:rPr>
        <w:t xml:space="preserve">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3151"/>
        <w:gridCol w:w="3240"/>
        <w:gridCol w:w="3235"/>
      </w:tblGrid>
      <w:tr w:rsidR="00A45541" w:rsidTr="00A45541">
        <w:trPr>
          <w:trHeight w:val="323"/>
        </w:trPr>
        <w:tc>
          <w:tcPr>
            <w:tcW w:w="12320" w:type="dxa"/>
            <w:gridSpan w:val="4"/>
            <w:shd w:val="clear" w:color="auto" w:fill="auto"/>
          </w:tcPr>
          <w:p w:rsidR="00A45541" w:rsidRPr="00522453" w:rsidRDefault="00A45541" w:rsidP="000E1A07">
            <w:pPr>
              <w:jc w:val="center"/>
              <w:rPr>
                <w:b/>
              </w:rPr>
            </w:pPr>
            <w:r>
              <w:rPr>
                <w:b/>
              </w:rPr>
              <w:t xml:space="preserve">2016 ELIGIBILITY </w:t>
            </w:r>
            <w:r w:rsidR="000E1A07">
              <w:rPr>
                <w:b/>
              </w:rPr>
              <w:t>REQUIREMENTS</w:t>
            </w:r>
          </w:p>
        </w:tc>
      </w:tr>
      <w:tr w:rsidR="002234A7" w:rsidTr="00F60DD1">
        <w:tc>
          <w:tcPr>
            <w:tcW w:w="2694" w:type="dxa"/>
            <w:vMerge w:val="restart"/>
            <w:shd w:val="clear" w:color="auto" w:fill="92D050"/>
          </w:tcPr>
          <w:p w:rsidR="002234A7" w:rsidRPr="006F56E7" w:rsidRDefault="002234A7" w:rsidP="001D412E">
            <w:pPr>
              <w:rPr>
                <w:b/>
                <w:sz w:val="28"/>
                <w:szCs w:val="28"/>
              </w:rPr>
            </w:pPr>
            <w:r w:rsidRPr="006F56E7">
              <w:rPr>
                <w:b/>
                <w:sz w:val="28"/>
                <w:szCs w:val="28"/>
              </w:rPr>
              <w:t xml:space="preserve">ABRET </w:t>
            </w:r>
            <w:r>
              <w:rPr>
                <w:b/>
                <w:sz w:val="28"/>
                <w:szCs w:val="28"/>
              </w:rPr>
              <w:t>CNIM</w:t>
            </w:r>
          </w:p>
          <w:p w:rsidR="002234A7" w:rsidRPr="006F56E7" w:rsidRDefault="002234A7" w:rsidP="001D412E">
            <w:pPr>
              <w:rPr>
                <w:b/>
                <w:sz w:val="28"/>
                <w:szCs w:val="28"/>
              </w:rPr>
            </w:pPr>
            <w:r w:rsidRPr="006F56E7">
              <w:rPr>
                <w:b/>
                <w:sz w:val="28"/>
                <w:szCs w:val="28"/>
              </w:rPr>
              <w:t>Eligibility Pathways</w:t>
            </w:r>
          </w:p>
          <w:p w:rsidR="002234A7" w:rsidRDefault="002234A7" w:rsidP="001D412E"/>
          <w:p w:rsidR="002234A7" w:rsidRDefault="002234A7" w:rsidP="001D412E"/>
          <w:p w:rsidR="002234A7" w:rsidRDefault="002234A7" w:rsidP="001D412E"/>
          <w:p w:rsidR="002234A7" w:rsidRDefault="002234A7" w:rsidP="001D412E"/>
        </w:tc>
        <w:tc>
          <w:tcPr>
            <w:tcW w:w="3151" w:type="dxa"/>
            <w:shd w:val="clear" w:color="auto" w:fill="D9D9D9" w:themeFill="background1" w:themeFillShade="D9"/>
          </w:tcPr>
          <w:p w:rsidR="002234A7" w:rsidRPr="00522453" w:rsidRDefault="002234A7" w:rsidP="001D412E">
            <w:pPr>
              <w:rPr>
                <w:b/>
              </w:rPr>
            </w:pPr>
            <w:r w:rsidRPr="00522453">
              <w:rPr>
                <w:b/>
              </w:rPr>
              <w:t>Pathway I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2234A7" w:rsidRPr="00522453" w:rsidRDefault="002234A7" w:rsidP="001D412E">
            <w:pPr>
              <w:rPr>
                <w:b/>
              </w:rPr>
            </w:pPr>
            <w:r w:rsidRPr="00522453">
              <w:rPr>
                <w:b/>
              </w:rPr>
              <w:t>Pathway II</w:t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:rsidR="002234A7" w:rsidRPr="00522453" w:rsidRDefault="002234A7" w:rsidP="001D412E">
            <w:pPr>
              <w:rPr>
                <w:b/>
              </w:rPr>
            </w:pPr>
            <w:r w:rsidRPr="00522453">
              <w:rPr>
                <w:b/>
              </w:rPr>
              <w:t>Pathway I</w:t>
            </w:r>
            <w:r>
              <w:rPr>
                <w:b/>
              </w:rPr>
              <w:t>II</w:t>
            </w:r>
          </w:p>
        </w:tc>
      </w:tr>
      <w:tr w:rsidR="007367BD" w:rsidTr="00D06632">
        <w:trPr>
          <w:trHeight w:val="1241"/>
        </w:trPr>
        <w:tc>
          <w:tcPr>
            <w:tcW w:w="2694" w:type="dxa"/>
            <w:vMerge/>
            <w:shd w:val="clear" w:color="auto" w:fill="92D050"/>
          </w:tcPr>
          <w:p w:rsidR="007367BD" w:rsidRDefault="007367BD" w:rsidP="001D412E"/>
        </w:tc>
        <w:tc>
          <w:tcPr>
            <w:tcW w:w="3151" w:type="dxa"/>
            <w:shd w:val="clear" w:color="auto" w:fill="92D050"/>
          </w:tcPr>
          <w:p w:rsidR="007367BD" w:rsidRPr="00196B72" w:rsidRDefault="007367BD" w:rsidP="00F60DD1">
            <w:pPr>
              <w:rPr>
                <w:b/>
              </w:rPr>
            </w:pPr>
            <w:r w:rsidRPr="004B3AD7">
              <w:rPr>
                <w:b/>
              </w:rPr>
              <w:t xml:space="preserve">Graduate </w:t>
            </w:r>
            <w:r>
              <w:rPr>
                <w:b/>
              </w:rPr>
              <w:t>of a CAAHEP NIOM Program or CAAHEP-accredited add-on NIOM Program</w:t>
            </w:r>
          </w:p>
        </w:tc>
        <w:tc>
          <w:tcPr>
            <w:tcW w:w="3240" w:type="dxa"/>
            <w:shd w:val="clear" w:color="auto" w:fill="92D050"/>
          </w:tcPr>
          <w:p w:rsidR="007367BD" w:rsidRPr="00196B72" w:rsidRDefault="007367BD" w:rsidP="007367BD">
            <w:pPr>
              <w:rPr>
                <w:b/>
              </w:rPr>
            </w:pPr>
            <w:r>
              <w:rPr>
                <w:b/>
              </w:rPr>
              <w:t>Employed in Intraoperative Monitorin</w:t>
            </w:r>
            <w:r w:rsidR="00111E05">
              <w:rPr>
                <w:b/>
              </w:rPr>
              <w:t xml:space="preserve">g  with a current R. EEG T. or </w:t>
            </w:r>
            <w:bookmarkStart w:id="0" w:name="_GoBack"/>
            <w:bookmarkEnd w:id="0"/>
            <w:r>
              <w:rPr>
                <w:b/>
              </w:rPr>
              <w:t>R. EP T. credential</w:t>
            </w:r>
          </w:p>
        </w:tc>
        <w:tc>
          <w:tcPr>
            <w:tcW w:w="3235" w:type="dxa"/>
            <w:shd w:val="clear" w:color="auto" w:fill="92D050"/>
          </w:tcPr>
          <w:p w:rsidR="007367BD" w:rsidRPr="00196B72" w:rsidRDefault="007367BD" w:rsidP="007367BD">
            <w:pPr>
              <w:rPr>
                <w:b/>
              </w:rPr>
            </w:pPr>
            <w:r>
              <w:rPr>
                <w:b/>
              </w:rPr>
              <w:t>Employed in Intraoperative Monitoring with the minimum of a Bachelor’s Degree</w:t>
            </w:r>
          </w:p>
        </w:tc>
      </w:tr>
      <w:tr w:rsidR="007367BD" w:rsidTr="00CA7743">
        <w:tc>
          <w:tcPr>
            <w:tcW w:w="2694" w:type="dxa"/>
            <w:vMerge/>
            <w:shd w:val="clear" w:color="auto" w:fill="8DB3E2" w:themeFill="text2" w:themeFillTint="66"/>
          </w:tcPr>
          <w:p w:rsidR="007367BD" w:rsidRDefault="007367BD" w:rsidP="001D412E"/>
        </w:tc>
        <w:tc>
          <w:tcPr>
            <w:tcW w:w="3151" w:type="dxa"/>
          </w:tcPr>
          <w:p w:rsidR="007367BD" w:rsidRPr="00196B72" w:rsidRDefault="007367BD" w:rsidP="007F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of 50 NIOM cases</w:t>
            </w:r>
            <w:r w:rsidR="007F0A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7367BD" w:rsidRPr="00CB4FAC" w:rsidRDefault="007367BD" w:rsidP="001D4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7F0A4C">
              <w:rPr>
                <w:sz w:val="20"/>
                <w:szCs w:val="20"/>
              </w:rPr>
              <w:t xml:space="preserve">ocumentation of 150 NIOM cases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35" w:type="dxa"/>
            <w:shd w:val="clear" w:color="auto" w:fill="FFFFFF" w:themeFill="background1"/>
          </w:tcPr>
          <w:p w:rsidR="007367BD" w:rsidRPr="007367BD" w:rsidRDefault="007F0A4C" w:rsidP="00A07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Documentation of 150 NIOM cases </w:t>
            </w:r>
            <w:r w:rsidR="007367BD" w:rsidRPr="007F0A4C">
              <w:rPr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2A12DA" w:rsidTr="00D06632">
        <w:trPr>
          <w:trHeight w:val="917"/>
        </w:trPr>
        <w:tc>
          <w:tcPr>
            <w:tcW w:w="2694" w:type="dxa"/>
            <w:vMerge/>
            <w:shd w:val="clear" w:color="auto" w:fill="8DB3E2" w:themeFill="text2" w:themeFillTint="66"/>
          </w:tcPr>
          <w:p w:rsidR="002A12DA" w:rsidRDefault="002A12DA" w:rsidP="001D412E"/>
        </w:tc>
        <w:tc>
          <w:tcPr>
            <w:tcW w:w="3151" w:type="dxa"/>
          </w:tcPr>
          <w:p w:rsidR="002A12DA" w:rsidRPr="00D06632" w:rsidRDefault="00D06632" w:rsidP="00F60DD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br/>
            </w:r>
            <w:r w:rsidR="00015D30" w:rsidRPr="00D06632">
              <w:rPr>
                <w:sz w:val="20"/>
                <w:szCs w:val="20"/>
              </w:rPr>
              <w:t>XXXXXXXXXXXXXXXXXXXXXXXXXX</w:t>
            </w:r>
          </w:p>
        </w:tc>
        <w:tc>
          <w:tcPr>
            <w:tcW w:w="3240" w:type="dxa"/>
          </w:tcPr>
          <w:p w:rsidR="007367BD" w:rsidRPr="00D06632" w:rsidRDefault="00D06632" w:rsidP="001D412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br/>
            </w:r>
            <w:r w:rsidR="007367BD" w:rsidRPr="00D06632">
              <w:rPr>
                <w:sz w:val="20"/>
                <w:szCs w:val="20"/>
              </w:rPr>
              <w:t>XXXXXXXXXXXXXXXXXXXXXXXXXX</w:t>
            </w:r>
          </w:p>
        </w:tc>
        <w:tc>
          <w:tcPr>
            <w:tcW w:w="3235" w:type="dxa"/>
            <w:shd w:val="clear" w:color="auto" w:fill="FFFFFF" w:themeFill="background1"/>
          </w:tcPr>
          <w:p w:rsidR="002A12DA" w:rsidRPr="00D06632" w:rsidRDefault="00F60DD1" w:rsidP="00112C63">
            <w:r w:rsidRPr="00D06632">
              <w:rPr>
                <w:sz w:val="20"/>
                <w:szCs w:val="20"/>
              </w:rPr>
              <w:t xml:space="preserve">Documentation of </w:t>
            </w:r>
            <w:r w:rsidR="00112C63">
              <w:rPr>
                <w:sz w:val="20"/>
                <w:szCs w:val="20"/>
              </w:rPr>
              <w:t>15</w:t>
            </w:r>
            <w:r w:rsidRPr="00D06632">
              <w:rPr>
                <w:sz w:val="20"/>
                <w:szCs w:val="20"/>
              </w:rPr>
              <w:t xml:space="preserve"> hours of relevant education (related to IOM) in the last 5 years.</w:t>
            </w:r>
          </w:p>
        </w:tc>
      </w:tr>
      <w:tr w:rsidR="002234A7" w:rsidTr="00F60DD1">
        <w:tc>
          <w:tcPr>
            <w:tcW w:w="2694" w:type="dxa"/>
            <w:vMerge/>
            <w:shd w:val="clear" w:color="auto" w:fill="8DB3E2" w:themeFill="text2" w:themeFillTint="66"/>
          </w:tcPr>
          <w:p w:rsidR="002234A7" w:rsidRDefault="002234A7" w:rsidP="001D412E"/>
        </w:tc>
        <w:tc>
          <w:tcPr>
            <w:tcW w:w="3151" w:type="dxa"/>
          </w:tcPr>
          <w:p w:rsidR="002234A7" w:rsidRPr="00196B72" w:rsidRDefault="002234A7" w:rsidP="001D4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CPR/BCLS certification</w:t>
            </w:r>
          </w:p>
        </w:tc>
        <w:tc>
          <w:tcPr>
            <w:tcW w:w="3240" w:type="dxa"/>
          </w:tcPr>
          <w:p w:rsidR="002234A7" w:rsidRDefault="002234A7" w:rsidP="001D412E">
            <w:r>
              <w:rPr>
                <w:sz w:val="20"/>
                <w:szCs w:val="20"/>
              </w:rPr>
              <w:t>Current CPR/BCLS certification</w:t>
            </w:r>
          </w:p>
        </w:tc>
        <w:tc>
          <w:tcPr>
            <w:tcW w:w="3235" w:type="dxa"/>
            <w:shd w:val="clear" w:color="auto" w:fill="FFFFFF" w:themeFill="background1"/>
          </w:tcPr>
          <w:p w:rsidR="002234A7" w:rsidRDefault="002234A7" w:rsidP="001D412E">
            <w:r>
              <w:rPr>
                <w:sz w:val="20"/>
                <w:szCs w:val="20"/>
              </w:rPr>
              <w:t>Current CPR/BCLS certification</w:t>
            </w:r>
          </w:p>
        </w:tc>
      </w:tr>
      <w:tr w:rsidR="002234A7" w:rsidTr="001166D4">
        <w:trPr>
          <w:trHeight w:val="521"/>
        </w:trPr>
        <w:tc>
          <w:tcPr>
            <w:tcW w:w="2694" w:type="dxa"/>
            <w:vMerge/>
            <w:shd w:val="clear" w:color="auto" w:fill="8DB3E2" w:themeFill="text2" w:themeFillTint="66"/>
          </w:tcPr>
          <w:p w:rsidR="002234A7" w:rsidRDefault="002234A7" w:rsidP="001D412E"/>
        </w:tc>
        <w:tc>
          <w:tcPr>
            <w:tcW w:w="3151" w:type="dxa"/>
          </w:tcPr>
          <w:p w:rsidR="002234A7" w:rsidRPr="0056383D" w:rsidRDefault="00A349BF" w:rsidP="001D412E">
            <w:pPr>
              <w:rPr>
                <w:b/>
              </w:rPr>
            </w:pPr>
            <w:r>
              <w:rPr>
                <w:b/>
              </w:rPr>
              <w:t>CNIM Exam</w:t>
            </w:r>
          </w:p>
        </w:tc>
        <w:tc>
          <w:tcPr>
            <w:tcW w:w="3240" w:type="dxa"/>
          </w:tcPr>
          <w:p w:rsidR="002234A7" w:rsidRPr="0056383D" w:rsidRDefault="002234A7" w:rsidP="001D412E">
            <w:pPr>
              <w:rPr>
                <w:b/>
              </w:rPr>
            </w:pPr>
            <w:r w:rsidRPr="0056383D">
              <w:rPr>
                <w:b/>
              </w:rPr>
              <w:t xml:space="preserve">CNIM Exam </w:t>
            </w:r>
          </w:p>
        </w:tc>
        <w:tc>
          <w:tcPr>
            <w:tcW w:w="3235" w:type="dxa"/>
            <w:shd w:val="clear" w:color="auto" w:fill="FFFFFF" w:themeFill="background1"/>
          </w:tcPr>
          <w:p w:rsidR="002234A7" w:rsidRDefault="00F60DD1" w:rsidP="009E1704">
            <w:r w:rsidRPr="0056383D">
              <w:rPr>
                <w:b/>
              </w:rPr>
              <w:t>CNIM Exam</w:t>
            </w:r>
          </w:p>
        </w:tc>
      </w:tr>
    </w:tbl>
    <w:p w:rsidR="007367BD" w:rsidRPr="002234A7" w:rsidRDefault="002234A7" w:rsidP="002234A7">
      <w:pPr>
        <w:jc w:val="both"/>
        <w:rPr>
          <w:sz w:val="20"/>
          <w:szCs w:val="20"/>
        </w:rPr>
      </w:pPr>
      <w:r>
        <w:t>*</w:t>
      </w:r>
      <w:r w:rsidRPr="002234A7">
        <w:rPr>
          <w:sz w:val="20"/>
          <w:szCs w:val="20"/>
        </w:rPr>
        <w:t>Completion of Documentation Form</w:t>
      </w:r>
    </w:p>
    <w:p w:rsidR="002234A7" w:rsidRPr="002234A7" w:rsidRDefault="002234A7" w:rsidP="002234A7">
      <w:pPr>
        <w:ind w:left="720" w:hanging="720"/>
        <w:jc w:val="both"/>
        <w:rPr>
          <w:sz w:val="20"/>
          <w:szCs w:val="20"/>
        </w:rPr>
      </w:pPr>
      <w:r w:rsidRPr="002234A7">
        <w:rPr>
          <w:sz w:val="20"/>
          <w:szCs w:val="20"/>
        </w:rPr>
        <w:t>1.</w:t>
      </w:r>
      <w:r w:rsidRPr="002234A7">
        <w:rPr>
          <w:sz w:val="20"/>
          <w:szCs w:val="20"/>
        </w:rPr>
        <w:tab/>
        <w:t xml:space="preserve">The Candidate must be </w:t>
      </w:r>
      <w:r w:rsidR="00A075E5">
        <w:rPr>
          <w:sz w:val="20"/>
          <w:szCs w:val="20"/>
        </w:rPr>
        <w:t xml:space="preserve">the </w:t>
      </w:r>
      <w:r w:rsidR="00A075E5" w:rsidRPr="00A075E5">
        <w:rPr>
          <w:b/>
          <w:sz w:val="20"/>
          <w:szCs w:val="20"/>
        </w:rPr>
        <w:t xml:space="preserve">primary </w:t>
      </w:r>
      <w:r w:rsidR="00A075E5">
        <w:rPr>
          <w:sz w:val="20"/>
          <w:szCs w:val="20"/>
        </w:rPr>
        <w:t>technologist</w:t>
      </w:r>
      <w:r w:rsidRPr="002234A7">
        <w:rPr>
          <w:sz w:val="20"/>
          <w:szCs w:val="20"/>
        </w:rPr>
        <w:t xml:space="preserve"> in the set-up, troubleshooting and monitoring of each case listed.</w:t>
      </w:r>
    </w:p>
    <w:p w:rsidR="007F0A4C" w:rsidRPr="002234A7" w:rsidRDefault="002234A7" w:rsidP="007F0A4C">
      <w:pPr>
        <w:ind w:left="720" w:hanging="720"/>
        <w:rPr>
          <w:sz w:val="20"/>
          <w:szCs w:val="20"/>
        </w:rPr>
      </w:pPr>
      <w:r w:rsidRPr="002234A7">
        <w:rPr>
          <w:sz w:val="20"/>
          <w:szCs w:val="20"/>
        </w:rPr>
        <w:t>2.</w:t>
      </w:r>
      <w:r w:rsidRPr="002234A7">
        <w:rPr>
          <w:sz w:val="20"/>
          <w:szCs w:val="20"/>
        </w:rPr>
        <w:tab/>
        <w:t xml:space="preserve">Observation of an NIOM </w:t>
      </w:r>
      <w:r w:rsidR="00E23F82">
        <w:rPr>
          <w:sz w:val="20"/>
          <w:szCs w:val="20"/>
        </w:rPr>
        <w:t>case may not be included in the</w:t>
      </w:r>
      <w:r w:rsidRPr="002234A7">
        <w:rPr>
          <w:sz w:val="20"/>
          <w:szCs w:val="20"/>
        </w:rPr>
        <w:t xml:space="preserve"> required cases, but supervised cases are acceptable, as long as the requirements listed above are met.</w:t>
      </w:r>
    </w:p>
    <w:p w:rsidR="002234A7" w:rsidRPr="002234A7" w:rsidRDefault="002A12DA" w:rsidP="002234A7">
      <w:pPr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2234A7" w:rsidRPr="002234A7">
        <w:rPr>
          <w:sz w:val="20"/>
          <w:szCs w:val="20"/>
        </w:rPr>
        <w:t>.</w:t>
      </w:r>
      <w:r w:rsidR="002234A7" w:rsidRPr="002234A7">
        <w:rPr>
          <w:sz w:val="20"/>
          <w:szCs w:val="20"/>
        </w:rPr>
        <w:tab/>
        <w:t>ABRET will accept documentati</w:t>
      </w:r>
      <w:r w:rsidR="00112C63">
        <w:rPr>
          <w:sz w:val="20"/>
          <w:szCs w:val="20"/>
        </w:rPr>
        <w:t xml:space="preserve">on of up to two cases per day. </w:t>
      </w:r>
      <w:r w:rsidRPr="002234A7">
        <w:rPr>
          <w:sz w:val="20"/>
          <w:szCs w:val="20"/>
        </w:rPr>
        <w:t xml:space="preserve">Do not submit more than </w:t>
      </w:r>
      <w:r w:rsidR="00E23F82">
        <w:rPr>
          <w:sz w:val="20"/>
          <w:szCs w:val="20"/>
        </w:rPr>
        <w:t>requested number of</w:t>
      </w:r>
      <w:r w:rsidR="00112C63">
        <w:rPr>
          <w:sz w:val="20"/>
          <w:szCs w:val="20"/>
        </w:rPr>
        <w:t xml:space="preserve"> cases. </w:t>
      </w:r>
      <w:r w:rsidR="007F0A4C" w:rsidRPr="002234A7">
        <w:rPr>
          <w:sz w:val="20"/>
          <w:szCs w:val="20"/>
        </w:rPr>
        <w:t>10% of the cases documented must have been performed within 12 months of application deadline.</w:t>
      </w:r>
    </w:p>
    <w:p w:rsidR="002234A7" w:rsidRDefault="002A12DA" w:rsidP="002A12DA">
      <w:pPr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2234A7" w:rsidRPr="002234A7">
        <w:rPr>
          <w:sz w:val="20"/>
          <w:szCs w:val="20"/>
        </w:rPr>
        <w:t>Monitoring performed in the operating room during a surgical</w:t>
      </w:r>
      <w:r w:rsidR="00112C63">
        <w:rPr>
          <w:sz w:val="20"/>
          <w:szCs w:val="20"/>
        </w:rPr>
        <w:t xml:space="preserve"> procedure should be included. </w:t>
      </w:r>
      <w:r w:rsidR="002234A7" w:rsidRPr="002234A7">
        <w:rPr>
          <w:sz w:val="20"/>
          <w:szCs w:val="20"/>
        </w:rPr>
        <w:t>Pre-op testing and procedures do not satisfy this requirement.</w:t>
      </w:r>
    </w:p>
    <w:p w:rsidR="002A12DA" w:rsidRPr="00CC0E3B" w:rsidRDefault="002A12DA" w:rsidP="002234A7">
      <w:pPr>
        <w:ind w:left="720" w:hanging="720"/>
        <w:jc w:val="both"/>
        <w:rPr>
          <w:sz w:val="20"/>
          <w:szCs w:val="20"/>
        </w:rPr>
      </w:pPr>
      <w:r w:rsidRPr="007367BD">
        <w:rPr>
          <w:sz w:val="20"/>
          <w:szCs w:val="20"/>
        </w:rPr>
        <w:t>5</w:t>
      </w:r>
      <w:r w:rsidR="002234A7" w:rsidRPr="007367BD">
        <w:rPr>
          <w:sz w:val="20"/>
          <w:szCs w:val="20"/>
        </w:rPr>
        <w:t>.</w:t>
      </w:r>
      <w:r w:rsidR="002234A7" w:rsidRPr="007367BD">
        <w:rPr>
          <w:sz w:val="20"/>
          <w:szCs w:val="20"/>
        </w:rPr>
        <w:tab/>
      </w:r>
      <w:r w:rsidRPr="00CC0E3B">
        <w:rPr>
          <w:sz w:val="20"/>
          <w:szCs w:val="20"/>
        </w:rPr>
        <w:t xml:space="preserve">Documentation of </w:t>
      </w:r>
      <w:r w:rsidR="00112C63">
        <w:rPr>
          <w:sz w:val="20"/>
          <w:szCs w:val="20"/>
        </w:rPr>
        <w:t>15</w:t>
      </w:r>
      <w:r w:rsidRPr="00CC0E3B">
        <w:rPr>
          <w:sz w:val="20"/>
          <w:szCs w:val="20"/>
        </w:rPr>
        <w:t xml:space="preserve"> hours </w:t>
      </w:r>
      <w:r w:rsidR="007015CC">
        <w:rPr>
          <w:sz w:val="20"/>
          <w:szCs w:val="20"/>
        </w:rPr>
        <w:t xml:space="preserve">through </w:t>
      </w:r>
      <w:r w:rsidR="0089019C" w:rsidRPr="00CC0E3B">
        <w:rPr>
          <w:sz w:val="20"/>
          <w:szCs w:val="20"/>
        </w:rPr>
        <w:t>ASET, ACNS or ASNM</w:t>
      </w:r>
      <w:r w:rsidRPr="00CC0E3B">
        <w:rPr>
          <w:sz w:val="20"/>
          <w:szCs w:val="20"/>
        </w:rPr>
        <w:t xml:space="preserve"> related to IOM, earned in the last 5 years.</w:t>
      </w:r>
      <w:r w:rsidR="00112C63">
        <w:rPr>
          <w:sz w:val="20"/>
          <w:szCs w:val="20"/>
        </w:rPr>
        <w:t xml:space="preserve"> </w:t>
      </w:r>
      <w:r w:rsidR="007F6A6B">
        <w:rPr>
          <w:sz w:val="20"/>
          <w:szCs w:val="20"/>
        </w:rPr>
        <w:t xml:space="preserve">No more than half may be earned through ASET Journal Quizzes. </w:t>
      </w:r>
      <w:r w:rsidR="00112C63">
        <w:rPr>
          <w:sz w:val="20"/>
          <w:szCs w:val="20"/>
        </w:rPr>
        <w:t>Note: This will increase to 30 as of 2017.</w:t>
      </w:r>
    </w:p>
    <w:p w:rsidR="002A12DA" w:rsidRDefault="002A12DA" w:rsidP="002234A7">
      <w:pPr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</w:r>
      <w:r w:rsidRPr="002234A7">
        <w:rPr>
          <w:sz w:val="20"/>
          <w:szCs w:val="20"/>
        </w:rPr>
        <w:t>Documentation</w:t>
      </w:r>
      <w:r w:rsidR="00D06632">
        <w:rPr>
          <w:sz w:val="20"/>
          <w:szCs w:val="20"/>
        </w:rPr>
        <w:t xml:space="preserve"> </w:t>
      </w:r>
      <w:r w:rsidR="00112C63">
        <w:rPr>
          <w:sz w:val="20"/>
          <w:szCs w:val="20"/>
        </w:rPr>
        <w:t>forms will be randomly audited.</w:t>
      </w:r>
      <w:r w:rsidR="00D06632">
        <w:rPr>
          <w:sz w:val="20"/>
          <w:szCs w:val="20"/>
        </w:rPr>
        <w:t xml:space="preserve"> Incomplete or incorrect information may delay or negate eligibility.</w:t>
      </w:r>
    </w:p>
    <w:p w:rsidR="001166D4" w:rsidRDefault="001166D4" w:rsidP="001166D4">
      <w:pPr>
        <w:ind w:left="720" w:hanging="720"/>
        <w:jc w:val="both"/>
        <w:rPr>
          <w:rFonts w:asciiTheme="minorHAnsi" w:eastAsiaTheme="minorHAnsi" w:hAnsiTheme="minorHAnsi" w:cstheme="minorBidi"/>
          <w:sz w:val="20"/>
          <w:szCs w:val="20"/>
        </w:rPr>
      </w:pPr>
      <w:r>
        <w:rPr>
          <w:sz w:val="20"/>
          <w:szCs w:val="20"/>
        </w:rPr>
        <w:t xml:space="preserve">7.  </w:t>
      </w:r>
      <w:r>
        <w:rPr>
          <w:sz w:val="20"/>
          <w:szCs w:val="20"/>
        </w:rPr>
        <w:tab/>
      </w:r>
      <w:r w:rsidRPr="00C04CD4">
        <w:rPr>
          <w:rFonts w:asciiTheme="minorHAnsi" w:eastAsiaTheme="minorHAnsi" w:hAnsiTheme="minorHAnsi" w:cstheme="minorBidi"/>
          <w:sz w:val="20"/>
          <w:szCs w:val="20"/>
        </w:rPr>
        <w:t>After 3 unsuccessful attempts to pass the examination, candidates must wait one year and submit an additional 30 hours of Continuing Education before again being eligible to test.</w:t>
      </w:r>
    </w:p>
    <w:p w:rsidR="000B7ED7" w:rsidRPr="002234A7" w:rsidRDefault="007416A5" w:rsidP="002234A7">
      <w:pPr>
        <w:rPr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>8.</w:t>
      </w:r>
      <w:r>
        <w:rPr>
          <w:rFonts w:asciiTheme="minorHAnsi" w:eastAsiaTheme="minorHAnsi" w:hAnsiTheme="minorHAnsi" w:cstheme="minorBidi"/>
          <w:sz w:val="20"/>
          <w:szCs w:val="20"/>
        </w:rPr>
        <w:tab/>
      </w:r>
      <w:r w:rsidRPr="00DF2C4E">
        <w:rPr>
          <w:sz w:val="20"/>
          <w:szCs w:val="20"/>
        </w:rPr>
        <w:t>The C</w:t>
      </w:r>
      <w:r>
        <w:rPr>
          <w:sz w:val="20"/>
          <w:szCs w:val="20"/>
        </w:rPr>
        <w:t>NIM</w:t>
      </w:r>
      <w:r w:rsidRPr="00DF2C4E">
        <w:rPr>
          <w:sz w:val="20"/>
          <w:szCs w:val="20"/>
        </w:rPr>
        <w:t xml:space="preserve"> credential is awarded for five years.  See the options under Recertification.</w:t>
      </w:r>
    </w:p>
    <w:sectPr w:rsidR="000B7ED7" w:rsidRPr="002234A7" w:rsidSect="007F0A4C">
      <w:pgSz w:w="15840" w:h="12240" w:orient="landscape"/>
      <w:pgMar w:top="0" w:right="20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22881"/>
    <w:multiLevelType w:val="hybridMultilevel"/>
    <w:tmpl w:val="23D6107C"/>
    <w:lvl w:ilvl="0" w:tplc="740445E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53"/>
    <w:rsid w:val="00015D30"/>
    <w:rsid w:val="00042556"/>
    <w:rsid w:val="000B7ED7"/>
    <w:rsid w:val="000E1A07"/>
    <w:rsid w:val="00111E05"/>
    <w:rsid w:val="00112C63"/>
    <w:rsid w:val="001166D4"/>
    <w:rsid w:val="00196B72"/>
    <w:rsid w:val="002234A7"/>
    <w:rsid w:val="00244CA5"/>
    <w:rsid w:val="00287947"/>
    <w:rsid w:val="002A12DA"/>
    <w:rsid w:val="00381A76"/>
    <w:rsid w:val="00437A14"/>
    <w:rsid w:val="004B3AD7"/>
    <w:rsid w:val="004C5BA7"/>
    <w:rsid w:val="004F440B"/>
    <w:rsid w:val="005142D7"/>
    <w:rsid w:val="00522453"/>
    <w:rsid w:val="0056383D"/>
    <w:rsid w:val="005C263B"/>
    <w:rsid w:val="005E47AA"/>
    <w:rsid w:val="005F36EE"/>
    <w:rsid w:val="00667389"/>
    <w:rsid w:val="006F56E7"/>
    <w:rsid w:val="007015CC"/>
    <w:rsid w:val="00704AB4"/>
    <w:rsid w:val="007367BD"/>
    <w:rsid w:val="007416A5"/>
    <w:rsid w:val="0075332D"/>
    <w:rsid w:val="007E76D1"/>
    <w:rsid w:val="007F0A4C"/>
    <w:rsid w:val="007F6A6B"/>
    <w:rsid w:val="00804E78"/>
    <w:rsid w:val="0089019C"/>
    <w:rsid w:val="008F2B1D"/>
    <w:rsid w:val="008F63CE"/>
    <w:rsid w:val="009E1704"/>
    <w:rsid w:val="00A075E5"/>
    <w:rsid w:val="00A12643"/>
    <w:rsid w:val="00A215A3"/>
    <w:rsid w:val="00A349BF"/>
    <w:rsid w:val="00A4423A"/>
    <w:rsid w:val="00A45541"/>
    <w:rsid w:val="00AB004B"/>
    <w:rsid w:val="00B5689B"/>
    <w:rsid w:val="00C035CC"/>
    <w:rsid w:val="00C40EA2"/>
    <w:rsid w:val="00CA7225"/>
    <w:rsid w:val="00CB4FAC"/>
    <w:rsid w:val="00CC0E3B"/>
    <w:rsid w:val="00CC41CA"/>
    <w:rsid w:val="00CF6C56"/>
    <w:rsid w:val="00D06632"/>
    <w:rsid w:val="00DE210B"/>
    <w:rsid w:val="00E23F82"/>
    <w:rsid w:val="00EA30EE"/>
    <w:rsid w:val="00ED5F09"/>
    <w:rsid w:val="00ED77CC"/>
    <w:rsid w:val="00EF733E"/>
    <w:rsid w:val="00F60DD1"/>
    <w:rsid w:val="00F8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2953D-2EDC-4C82-8527-F2E13A9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4A7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4FA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CB4F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ED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Janice</cp:lastModifiedBy>
  <cp:revision>6</cp:revision>
  <cp:lastPrinted>2015-07-27T19:44:00Z</cp:lastPrinted>
  <dcterms:created xsi:type="dcterms:W3CDTF">2015-09-02T15:57:00Z</dcterms:created>
  <dcterms:modified xsi:type="dcterms:W3CDTF">2016-02-16T22:17:00Z</dcterms:modified>
</cp:coreProperties>
</file>