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77777777" w:rsidR="00CB1F98" w:rsidRDefault="00000000" w:rsidP="00695FC3">
      <w:pPr>
        <w:spacing w:before="120"/>
        <w:jc w:val="center"/>
        <w:rPr>
          <w:sz w:val="32"/>
        </w:rPr>
      </w:pPr>
      <w:r>
        <w:rPr>
          <w:sz w:val="32"/>
        </w:rPr>
        <w:t>Intraoperative Neurophysiologic Monitoring</w:t>
      </w:r>
    </w:p>
    <w:p w14:paraId="1651C12E" w14:textId="77777777" w:rsidR="00CB1F98" w:rsidRDefault="00000000" w:rsidP="00695FC3">
      <w:pPr>
        <w:pStyle w:val="BodyText"/>
        <w:spacing w:before="120" w:line="278" w:lineRule="auto"/>
        <w:ind w:firstLine="21"/>
      </w:pPr>
      <w:r>
        <w:t>Use this form if you have a structured* or formal training program in Neurophysiologic Intraoperative Monitoring and would like your students to be considered eligible for the ABRET CNIM credentialing examinations without submitting additional education hours.</w:t>
      </w:r>
    </w:p>
    <w:p w14:paraId="256DADB6" w14:textId="77777777" w:rsidR="001E03E2" w:rsidRPr="00F90326" w:rsidRDefault="001E03E2" w:rsidP="001E03E2">
      <w:pPr>
        <w:pStyle w:val="Heading2"/>
        <w:spacing w:before="120"/>
        <w:ind w:left="0"/>
        <w:jc w:val="right"/>
        <w:rPr>
          <w:b w:val="0"/>
          <w:bCs w:val="0"/>
          <w:sz w:val="16"/>
          <w:szCs w:val="16"/>
        </w:rPr>
      </w:pPr>
      <w:r w:rsidRPr="00F90326">
        <w:rPr>
          <w:b w:val="0"/>
          <w:bCs w:val="0"/>
          <w:sz w:val="16"/>
          <w:szCs w:val="16"/>
        </w:rPr>
        <w:t>v.202</w:t>
      </w:r>
      <w:r>
        <w:rPr>
          <w:b w:val="0"/>
          <w:bCs w:val="0"/>
          <w:sz w:val="16"/>
          <w:szCs w:val="16"/>
        </w:rPr>
        <w:t>5</w:t>
      </w:r>
    </w:p>
    <w:p w14:paraId="596CC0E0" w14:textId="77777777" w:rsidR="00CB1F98" w:rsidRDefault="00000000" w:rsidP="00695FC3">
      <w:pPr>
        <w:pStyle w:val="Heading2"/>
        <w:spacing w:before="120"/>
        <w:ind w:left="0"/>
      </w:pPr>
      <w:r>
        <w:t>Required Standards</w:t>
      </w:r>
    </w:p>
    <w:p w14:paraId="1FABC682" w14:textId="5840D3CE" w:rsidR="00CB1F98" w:rsidRDefault="00000000" w:rsidP="00695FC3">
      <w:pPr>
        <w:pStyle w:val="ListParagraph"/>
        <w:numPr>
          <w:ilvl w:val="0"/>
          <w:numId w:val="2"/>
        </w:numPr>
        <w:tabs>
          <w:tab w:val="left" w:pos="1191"/>
          <w:tab w:val="left" w:pos="1192"/>
        </w:tabs>
        <w:spacing w:before="120"/>
        <w:rPr>
          <w:sz w:val="24"/>
        </w:rPr>
      </w:pPr>
      <w:r>
        <w:rPr>
          <w:sz w:val="24"/>
        </w:rPr>
        <w:t>Program must be structured</w:t>
      </w:r>
      <w:r w:rsidR="00695FC3">
        <w:rPr>
          <w:sz w:val="24"/>
        </w:rPr>
        <w:t>*</w:t>
      </w:r>
      <w:r>
        <w:rPr>
          <w:sz w:val="24"/>
        </w:rPr>
        <w:t xml:space="preserve"> and encompass both didactic and clinical</w:t>
      </w:r>
      <w:r>
        <w:rPr>
          <w:spacing w:val="-37"/>
          <w:sz w:val="24"/>
        </w:rPr>
        <w:t xml:space="preserve"> </w:t>
      </w:r>
      <w:r>
        <w:rPr>
          <w:sz w:val="24"/>
        </w:rPr>
        <w:t>instruction.</w:t>
      </w:r>
    </w:p>
    <w:p w14:paraId="26FDC873" w14:textId="1287E8B5" w:rsidR="00CB1F98" w:rsidRDefault="00000000" w:rsidP="00695FC3">
      <w:pPr>
        <w:pStyle w:val="ListParagraph"/>
        <w:numPr>
          <w:ilvl w:val="0"/>
          <w:numId w:val="2"/>
        </w:numPr>
        <w:tabs>
          <w:tab w:val="left" w:pos="1191"/>
          <w:tab w:val="left" w:pos="1192"/>
        </w:tabs>
        <w:spacing w:before="120"/>
        <w:rPr>
          <w:sz w:val="24"/>
        </w:rPr>
      </w:pPr>
      <w:r>
        <w:rPr>
          <w:sz w:val="24"/>
        </w:rPr>
        <w:t>Instruction must be provided by a CNIM, D</w:t>
      </w:r>
      <w:r w:rsidR="0041418C">
        <w:rPr>
          <w:sz w:val="24"/>
        </w:rPr>
        <w:t>.</w:t>
      </w:r>
      <w:r>
        <w:rPr>
          <w:sz w:val="24"/>
        </w:rPr>
        <w:t>ABNM</w:t>
      </w:r>
      <w:r w:rsidR="001D09AC">
        <w:rPr>
          <w:sz w:val="24"/>
        </w:rPr>
        <w:t>,</w:t>
      </w:r>
      <w:r>
        <w:rPr>
          <w:sz w:val="24"/>
        </w:rPr>
        <w:t xml:space="preserve"> or</w:t>
      </w:r>
      <w:r>
        <w:rPr>
          <w:spacing w:val="-25"/>
          <w:sz w:val="24"/>
        </w:rPr>
        <w:t xml:space="preserve"> </w:t>
      </w:r>
      <w:r>
        <w:rPr>
          <w:sz w:val="24"/>
        </w:rPr>
        <w:t>M.D.</w:t>
      </w:r>
    </w:p>
    <w:p w14:paraId="1D3CD208" w14:textId="05E11E91" w:rsidR="00CB1F98" w:rsidRDefault="00000000" w:rsidP="00695FC3">
      <w:pPr>
        <w:pStyle w:val="ListParagraph"/>
        <w:numPr>
          <w:ilvl w:val="0"/>
          <w:numId w:val="2"/>
        </w:numPr>
        <w:tabs>
          <w:tab w:val="left" w:pos="1191"/>
          <w:tab w:val="left" w:pos="1192"/>
        </w:tabs>
        <w:spacing w:before="120"/>
        <w:rPr>
          <w:sz w:val="24"/>
        </w:rPr>
      </w:pPr>
      <w:r>
        <w:rPr>
          <w:sz w:val="24"/>
        </w:rPr>
        <w:t>Primary Clinical Instructor must have a CNIM or</w:t>
      </w:r>
      <w:r>
        <w:rPr>
          <w:spacing w:val="-26"/>
          <w:sz w:val="24"/>
        </w:rPr>
        <w:t xml:space="preserve"> </w:t>
      </w:r>
      <w:r>
        <w:rPr>
          <w:sz w:val="24"/>
        </w:rPr>
        <w:t>D</w:t>
      </w:r>
      <w:r w:rsidR="0041418C">
        <w:rPr>
          <w:sz w:val="24"/>
        </w:rPr>
        <w:t>.</w:t>
      </w:r>
      <w:r>
        <w:rPr>
          <w:sz w:val="24"/>
        </w:rPr>
        <w:t>ABNM.</w:t>
      </w:r>
    </w:p>
    <w:p w14:paraId="4E6D0B3B" w14:textId="55A6F32E" w:rsidR="00E71C65" w:rsidRDefault="00E71C65" w:rsidP="00695FC3">
      <w:pPr>
        <w:pStyle w:val="ListParagraph"/>
        <w:numPr>
          <w:ilvl w:val="0"/>
          <w:numId w:val="2"/>
        </w:numPr>
        <w:tabs>
          <w:tab w:val="left" w:pos="1191"/>
          <w:tab w:val="left" w:pos="1192"/>
        </w:tabs>
        <w:spacing w:before="120" w:line="276" w:lineRule="auto"/>
        <w:ind w:right="264"/>
        <w:rPr>
          <w:sz w:val="24"/>
        </w:rPr>
      </w:pPr>
      <w:bookmarkStart w:id="0" w:name="_Hlk211009883"/>
      <w:r>
        <w:rPr>
          <w:sz w:val="24"/>
        </w:rPr>
        <w:t>The Medical Director must hold a medical degree (M.D., DO, M.B.B.S., etc.) and an active medical license.</w:t>
      </w:r>
    </w:p>
    <w:bookmarkEnd w:id="0"/>
    <w:p w14:paraId="1D757F02" w14:textId="3E794C33" w:rsidR="00FC2BC0" w:rsidRPr="00277B58" w:rsidRDefault="00000000" w:rsidP="00695FC3">
      <w:pPr>
        <w:pStyle w:val="ListParagraph"/>
        <w:numPr>
          <w:ilvl w:val="0"/>
          <w:numId w:val="2"/>
        </w:numPr>
        <w:tabs>
          <w:tab w:val="left" w:pos="1191"/>
          <w:tab w:val="left" w:pos="1192"/>
        </w:tabs>
        <w:spacing w:before="120" w:line="276" w:lineRule="auto"/>
        <w:ind w:right="264"/>
        <w:rPr>
          <w:sz w:val="24"/>
        </w:rPr>
      </w:pPr>
      <w:r w:rsidRPr="00277B58">
        <w:rPr>
          <w:sz w:val="24"/>
        </w:rPr>
        <w:t xml:space="preserve">Minimum of </w:t>
      </w:r>
      <w:r w:rsidR="00277B58" w:rsidRPr="00277B58">
        <w:rPr>
          <w:sz w:val="24"/>
        </w:rPr>
        <w:t>5</w:t>
      </w:r>
      <w:r w:rsidR="00FC2BC0" w:rsidRPr="00277B58">
        <w:rPr>
          <w:sz w:val="24"/>
        </w:rPr>
        <w:t xml:space="preserve">00 </w:t>
      </w:r>
      <w:r w:rsidRPr="00277B58">
        <w:rPr>
          <w:sz w:val="24"/>
        </w:rPr>
        <w:t xml:space="preserve">documented clinical </w:t>
      </w:r>
      <w:r w:rsidR="00277B58" w:rsidRPr="00277B58">
        <w:rPr>
          <w:sz w:val="24"/>
        </w:rPr>
        <w:t>contact/activity hours</w:t>
      </w:r>
      <w:r w:rsidR="00144111" w:rsidRPr="00277B58">
        <w:rPr>
          <w:sz w:val="24"/>
        </w:rPr>
        <w:t xml:space="preserve"> (</w:t>
      </w:r>
      <w:r w:rsidR="00277B58" w:rsidRPr="00277B58">
        <w:rPr>
          <w:sz w:val="24"/>
        </w:rPr>
        <w:t>i.e., case review, patient contact, clinical practice hours</w:t>
      </w:r>
      <w:r w:rsidR="00144111" w:rsidRPr="00277B58">
        <w:rPr>
          <w:sz w:val="24"/>
        </w:rPr>
        <w:t>)</w:t>
      </w:r>
      <w:r w:rsidR="00FC2BC0" w:rsidRPr="00277B58">
        <w:rPr>
          <w:sz w:val="24"/>
        </w:rPr>
        <w:t>.</w:t>
      </w:r>
      <w:r w:rsidR="00277B58">
        <w:rPr>
          <w:sz w:val="24"/>
        </w:rPr>
        <w:t xml:space="preserve"> </w:t>
      </w:r>
    </w:p>
    <w:p w14:paraId="090E512C" w14:textId="77777777" w:rsidR="00CB1F98" w:rsidRPr="00277B58" w:rsidRDefault="00000000" w:rsidP="00695FC3">
      <w:pPr>
        <w:pStyle w:val="ListParagraph"/>
        <w:numPr>
          <w:ilvl w:val="0"/>
          <w:numId w:val="2"/>
        </w:numPr>
        <w:tabs>
          <w:tab w:val="left" w:pos="1191"/>
          <w:tab w:val="left" w:pos="1192"/>
        </w:tabs>
        <w:spacing w:before="120"/>
        <w:rPr>
          <w:sz w:val="24"/>
        </w:rPr>
      </w:pPr>
      <w:r w:rsidRPr="00277B58">
        <w:rPr>
          <w:sz w:val="24"/>
        </w:rPr>
        <w:t>An evaluation process must be in place to establish student/trainee</w:t>
      </w:r>
      <w:r w:rsidRPr="00277B58">
        <w:rPr>
          <w:spacing w:val="-38"/>
          <w:sz w:val="24"/>
        </w:rPr>
        <w:t xml:space="preserve"> </w:t>
      </w:r>
      <w:r w:rsidRPr="00277B58">
        <w:rPr>
          <w:sz w:val="24"/>
        </w:rPr>
        <w:t>progress.</w:t>
      </w:r>
    </w:p>
    <w:p w14:paraId="6B55F826" w14:textId="77777777" w:rsidR="00CB1F98" w:rsidRDefault="00000000" w:rsidP="00695FC3">
      <w:pPr>
        <w:pStyle w:val="ListParagraph"/>
        <w:numPr>
          <w:ilvl w:val="0"/>
          <w:numId w:val="2"/>
        </w:numPr>
        <w:tabs>
          <w:tab w:val="left" w:pos="1191"/>
          <w:tab w:val="left" w:pos="1192"/>
        </w:tabs>
        <w:spacing w:before="120"/>
        <w:rPr>
          <w:sz w:val="24"/>
        </w:rPr>
      </w:pPr>
      <w:r>
        <w:rPr>
          <w:sz w:val="24"/>
        </w:rPr>
        <w:t>There</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a</w:t>
      </w:r>
      <w:r>
        <w:rPr>
          <w:spacing w:val="-3"/>
          <w:sz w:val="24"/>
        </w:rPr>
        <w:t xml:space="preserve"> </w:t>
      </w:r>
      <w:r>
        <w:rPr>
          <w:sz w:val="24"/>
        </w:rPr>
        <w:t>record</w:t>
      </w:r>
      <w:r>
        <w:rPr>
          <w:spacing w:val="-3"/>
          <w:sz w:val="24"/>
        </w:rPr>
        <w:t xml:space="preserve"> </w:t>
      </w:r>
      <w:r>
        <w:rPr>
          <w:sz w:val="24"/>
        </w:rPr>
        <w:t>of</w:t>
      </w:r>
      <w:r>
        <w:rPr>
          <w:spacing w:val="-1"/>
          <w:sz w:val="24"/>
        </w:rPr>
        <w:t xml:space="preserve"> </w:t>
      </w:r>
      <w:r>
        <w:rPr>
          <w:sz w:val="24"/>
        </w:rPr>
        <w:t>students/trainees</w:t>
      </w:r>
      <w:r>
        <w:rPr>
          <w:spacing w:val="-6"/>
          <w:sz w:val="24"/>
        </w:rPr>
        <w:t xml:space="preserve"> </w:t>
      </w:r>
      <w:r>
        <w:rPr>
          <w:sz w:val="24"/>
        </w:rPr>
        <w:t>completing</w:t>
      </w:r>
      <w:r>
        <w:rPr>
          <w:spacing w:val="-5"/>
          <w:sz w:val="24"/>
        </w:rPr>
        <w:t xml:space="preserve"> </w:t>
      </w:r>
      <w:r>
        <w:rPr>
          <w:sz w:val="24"/>
        </w:rPr>
        <w:t>the</w:t>
      </w:r>
      <w:r>
        <w:rPr>
          <w:spacing w:val="-3"/>
          <w:sz w:val="24"/>
        </w:rPr>
        <w:t xml:space="preserve"> </w:t>
      </w:r>
      <w:r>
        <w:rPr>
          <w:sz w:val="24"/>
        </w:rPr>
        <w:t>program</w:t>
      </w:r>
      <w:r>
        <w:rPr>
          <w:spacing w:val="-2"/>
          <w:sz w:val="24"/>
        </w:rPr>
        <w:t xml:space="preserve"> </w:t>
      </w:r>
      <w:r>
        <w:rPr>
          <w:sz w:val="24"/>
        </w:rPr>
        <w:t>and</w:t>
      </w:r>
      <w:r>
        <w:rPr>
          <w:spacing w:val="-5"/>
          <w:sz w:val="24"/>
        </w:rPr>
        <w:t xml:space="preserve"> </w:t>
      </w:r>
      <w:r>
        <w:rPr>
          <w:sz w:val="24"/>
        </w:rPr>
        <w:t>of</w:t>
      </w:r>
      <w:r>
        <w:rPr>
          <w:spacing w:val="-1"/>
          <w:sz w:val="24"/>
        </w:rPr>
        <w:t xml:space="preserve"> </w:t>
      </w:r>
      <w:r>
        <w:rPr>
          <w:sz w:val="24"/>
        </w:rPr>
        <w:t>individuals</w:t>
      </w:r>
      <w:r>
        <w:rPr>
          <w:spacing w:val="-4"/>
          <w:sz w:val="24"/>
        </w:rPr>
        <w:t xml:space="preserve"> </w:t>
      </w:r>
      <w:r>
        <w:rPr>
          <w:sz w:val="24"/>
        </w:rPr>
        <w:t>currently</w:t>
      </w:r>
      <w:r>
        <w:rPr>
          <w:spacing w:val="-6"/>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program.</w:t>
      </w:r>
    </w:p>
    <w:p w14:paraId="3FD0E724" w14:textId="087C6840" w:rsidR="00CB1F98" w:rsidRPr="00695FC3" w:rsidRDefault="00000000" w:rsidP="00695FC3">
      <w:pPr>
        <w:spacing w:before="12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IOM concepts and participate in clinical practice. This is not an outcomes-based assessment although statistics will play a part in the evaluation of eligibility pathway options.</w:t>
      </w:r>
    </w:p>
    <w:p w14:paraId="4C402B1E" w14:textId="77777777" w:rsidR="00CB1F98" w:rsidRPr="00695FC3" w:rsidRDefault="00000000" w:rsidP="00695FC3">
      <w:pPr>
        <w:pStyle w:val="BodyText"/>
        <w:spacing w:before="12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77777777" w:rsidR="00CB1F98" w:rsidRPr="00695FC3" w:rsidRDefault="00000000" w:rsidP="00695FC3">
      <w:pPr>
        <w:spacing w:before="120" w:line="276" w:lineRule="auto"/>
        <w:rPr>
          <w:sz w:val="24"/>
          <w:szCs w:val="24"/>
        </w:rPr>
      </w:pPr>
      <w:r w:rsidRPr="00695FC3">
        <w:rPr>
          <w:sz w:val="24"/>
          <w:szCs w:val="24"/>
        </w:rPr>
        <w:t xml:space="preserve">Approval as a Recognized Program for CNIM Eligibility is NOT to be considered equivalent to programmatic </w:t>
      </w:r>
      <w:r w:rsidRPr="00695FC3">
        <w:rPr>
          <w:sz w:val="24"/>
          <w:szCs w:val="24"/>
          <w:u w:val="single"/>
        </w:rPr>
        <w:t>accreditation</w:t>
      </w:r>
      <w:r w:rsidRPr="00695FC3">
        <w:rPr>
          <w:sz w:val="24"/>
          <w:szCs w:val="24"/>
        </w:rPr>
        <w:t>.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are able to apply for the ABRET examination using Pathways which expedite access to the credentialing examinations.</w:t>
      </w:r>
    </w:p>
    <w:p w14:paraId="7EFA0BB6" w14:textId="77777777" w:rsidR="00804586" w:rsidRDefault="00804586" w:rsidP="00695FC3">
      <w:pPr>
        <w:spacing w:before="120"/>
        <w:rPr>
          <w:b/>
          <w:sz w:val="28"/>
        </w:rPr>
      </w:pPr>
    </w:p>
    <w:p w14:paraId="7148D24C" w14:textId="77777777" w:rsidR="00804586" w:rsidRDefault="00804586" w:rsidP="00695FC3">
      <w:pPr>
        <w:spacing w:before="120"/>
        <w:rPr>
          <w:b/>
          <w:sz w:val="28"/>
        </w:rPr>
      </w:pPr>
    </w:p>
    <w:p w14:paraId="72479508" w14:textId="77777777" w:rsidR="00804586" w:rsidRDefault="00804586" w:rsidP="00695FC3">
      <w:pPr>
        <w:spacing w:before="120"/>
        <w:rPr>
          <w:b/>
          <w:sz w:val="28"/>
        </w:rPr>
      </w:pPr>
    </w:p>
    <w:p w14:paraId="47E9B48A" w14:textId="77777777" w:rsidR="00804586" w:rsidRDefault="00804586" w:rsidP="00695FC3">
      <w:pPr>
        <w:spacing w:before="120"/>
        <w:rPr>
          <w:b/>
          <w:sz w:val="28"/>
        </w:rPr>
      </w:pPr>
    </w:p>
    <w:p w14:paraId="30739976" w14:textId="6BBFE334" w:rsidR="00695FC3" w:rsidRDefault="00695FC3" w:rsidP="00695FC3">
      <w:pPr>
        <w:spacing w:before="120"/>
        <w:rPr>
          <w:b/>
          <w:sz w:val="28"/>
        </w:rPr>
      </w:pPr>
      <w:r>
        <w:rPr>
          <w:b/>
          <w:sz w:val="28"/>
        </w:rPr>
        <w:t>Instructions</w:t>
      </w:r>
    </w:p>
    <w:p w14:paraId="5DD2FE62" w14:textId="4606E62A" w:rsidR="00695FC3" w:rsidRDefault="00695FC3" w:rsidP="00695FC3">
      <w:pPr>
        <w:pStyle w:val="BodyText"/>
        <w:spacing w:before="120" w:line="276" w:lineRule="auto"/>
      </w:pPr>
      <w:r>
        <w:t>Submit the completed application</w:t>
      </w:r>
      <w:r w:rsidR="00057537">
        <w:t xml:space="preserve"> (pages 3–5)</w:t>
      </w:r>
      <w:r>
        <w:t xml:space="preserve">, </w:t>
      </w:r>
      <w:r w:rsidR="00277B58">
        <w:t>signed application agreement</w:t>
      </w:r>
      <w:r w:rsidR="00057537">
        <w:t xml:space="preserve"> (pages 6–8)</w:t>
      </w:r>
      <w:r w:rsidR="00277B58">
        <w:t xml:space="preserve">, </w:t>
      </w:r>
      <w:r>
        <w:t>and exhibits</w:t>
      </w:r>
      <w:r w:rsidR="00057537">
        <w:t xml:space="preserve"> (listed under Standard V, page 5)</w:t>
      </w:r>
      <w:r>
        <w:t xml:space="preserve"> in electronic format, along with a one-time non-refundable $500.00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625190E5" w:rsidR="00695FC3" w:rsidRDefault="00695FC3" w:rsidP="00695FC3">
      <w:pPr>
        <w:pStyle w:val="BodyText"/>
        <w:spacing w:before="120"/>
      </w:pPr>
      <w:r>
        <w:t xml:space="preserve">Or email </w:t>
      </w:r>
      <w:r w:rsidR="00804586">
        <w:t>the</w:t>
      </w:r>
      <w:r>
        <w:t xml:space="preserve"> PDF to </w:t>
      </w:r>
      <w:hyperlink r:id="rId7" w:history="1">
        <w:r w:rsidRPr="00AC3617">
          <w:rPr>
            <w:rStyle w:val="Hyperlink"/>
          </w:rPr>
          <w:t>lynn@abret.org</w:t>
        </w:r>
      </w:hyperlink>
      <w:r>
        <w:t xml:space="preserve">. Questions should be emailed to </w:t>
      </w:r>
      <w:hyperlink r:id="rId8" w:history="1">
        <w:r w:rsidR="00AC3617" w:rsidRPr="00AC3617">
          <w:rPr>
            <w:rStyle w:val="Hyperlink"/>
          </w:rPr>
          <w:t>lynn@abret.org</w:t>
        </w:r>
      </w:hyperlink>
      <w:r w:rsidR="00AC3617">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77777777" w:rsidR="00695FC3" w:rsidRDefault="00695FC3" w:rsidP="00695FC3">
      <w:pPr>
        <w:pStyle w:val="BodyText"/>
        <w:spacing w:before="120"/>
      </w:pPr>
      <w:r>
        <w:t>A brief Annual Report and a $200 maintenance fee will be due each year.</w:t>
      </w:r>
    </w:p>
    <w:p w14:paraId="54E393A3" w14:textId="77777777" w:rsidR="00695FC3" w:rsidRDefault="00695FC3">
      <w:pPr>
        <w:spacing w:line="276" w:lineRule="auto"/>
        <w:sectPr w:rsidR="00695FC3" w:rsidSect="00AE2087">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369"/>
        <w:gridCol w:w="1056"/>
        <w:gridCol w:w="1284"/>
        <w:gridCol w:w="2766"/>
      </w:tblGrid>
      <w:tr w:rsidR="00CB1F98" w14:paraId="42A98611" w14:textId="77777777" w:rsidTr="0041418C">
        <w:trPr>
          <w:trHeight w:hRule="exact" w:val="730"/>
        </w:trPr>
        <w:tc>
          <w:tcPr>
            <w:tcW w:w="10129" w:type="dxa"/>
            <w:gridSpan w:val="6"/>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41418C">
        <w:trPr>
          <w:trHeight w:hRule="exact" w:val="768"/>
        </w:trPr>
        <w:tc>
          <w:tcPr>
            <w:tcW w:w="10129" w:type="dxa"/>
            <w:gridSpan w:val="6"/>
          </w:tcPr>
          <w:p w14:paraId="1344C5FC" w14:textId="77777777" w:rsidR="00CB1F98" w:rsidRDefault="00000000">
            <w:pPr>
              <w:pStyle w:val="TableParagraph"/>
            </w:pPr>
            <w:r>
              <w:t>Program Name:</w:t>
            </w:r>
          </w:p>
        </w:tc>
      </w:tr>
      <w:tr w:rsidR="00CB1F98" w14:paraId="5A7DB864" w14:textId="77777777" w:rsidTr="0041418C">
        <w:trPr>
          <w:trHeight w:hRule="exact" w:val="770"/>
        </w:trPr>
        <w:tc>
          <w:tcPr>
            <w:tcW w:w="10129" w:type="dxa"/>
            <w:gridSpan w:val="6"/>
          </w:tcPr>
          <w:p w14:paraId="5E7C1D52" w14:textId="77777777" w:rsidR="00CB1F98" w:rsidRDefault="00000000">
            <w:pPr>
              <w:pStyle w:val="TableParagraph"/>
            </w:pPr>
            <w:r>
              <w:t>Address:</w:t>
            </w:r>
          </w:p>
        </w:tc>
      </w:tr>
      <w:tr w:rsidR="00CB1F98" w14:paraId="1EA71A13" w14:textId="77777777" w:rsidTr="0041418C">
        <w:trPr>
          <w:trHeight w:hRule="exact" w:val="768"/>
        </w:trPr>
        <w:tc>
          <w:tcPr>
            <w:tcW w:w="5023" w:type="dxa"/>
            <w:gridSpan w:val="3"/>
          </w:tcPr>
          <w:p w14:paraId="2417B9DC" w14:textId="77777777" w:rsidR="00CB1F98" w:rsidRDefault="00000000">
            <w:pPr>
              <w:pStyle w:val="TableParagraph"/>
            </w:pPr>
            <w:r>
              <w:t>City:</w:t>
            </w:r>
          </w:p>
        </w:tc>
        <w:tc>
          <w:tcPr>
            <w:tcW w:w="2340" w:type="dxa"/>
            <w:gridSpan w:val="2"/>
          </w:tcPr>
          <w:p w14:paraId="3D41E51E" w14:textId="77777777" w:rsidR="00CB1F98" w:rsidRDefault="00000000">
            <w:pPr>
              <w:pStyle w:val="TableParagraph"/>
              <w:ind w:left="100"/>
            </w:pPr>
            <w:r>
              <w:t>State:</w:t>
            </w:r>
          </w:p>
        </w:tc>
        <w:tc>
          <w:tcPr>
            <w:tcW w:w="2766" w:type="dxa"/>
          </w:tcPr>
          <w:p w14:paraId="23FF9295" w14:textId="77777777" w:rsidR="00CB1F98" w:rsidRDefault="00000000">
            <w:pPr>
              <w:pStyle w:val="TableParagraph"/>
              <w:ind w:left="100"/>
            </w:pPr>
            <w:r>
              <w:t>Zip:</w:t>
            </w:r>
          </w:p>
        </w:tc>
      </w:tr>
      <w:tr w:rsidR="00CB1F98" w14:paraId="30A2128B" w14:textId="77777777" w:rsidTr="0041418C">
        <w:trPr>
          <w:trHeight w:hRule="exact" w:val="768"/>
        </w:trPr>
        <w:tc>
          <w:tcPr>
            <w:tcW w:w="5023" w:type="dxa"/>
            <w:gridSpan w:val="3"/>
          </w:tcPr>
          <w:p w14:paraId="0BA00A5F" w14:textId="77777777" w:rsidR="00CB1F98" w:rsidRDefault="00000000">
            <w:pPr>
              <w:pStyle w:val="TableParagraph"/>
            </w:pPr>
            <w:r>
              <w:t>Phone:</w:t>
            </w:r>
          </w:p>
        </w:tc>
        <w:tc>
          <w:tcPr>
            <w:tcW w:w="5106" w:type="dxa"/>
            <w:gridSpan w:val="3"/>
          </w:tcPr>
          <w:p w14:paraId="15BA8C39" w14:textId="507493AC" w:rsidR="00CB1F98" w:rsidRDefault="00000000">
            <w:pPr>
              <w:pStyle w:val="TableParagraph"/>
              <w:ind w:left="100"/>
            </w:pPr>
            <w:r>
              <w:t>Email Address:</w:t>
            </w:r>
          </w:p>
        </w:tc>
      </w:tr>
      <w:tr w:rsidR="00967DBA" w14:paraId="36729DEE" w14:textId="77777777" w:rsidTr="00967DBA">
        <w:trPr>
          <w:trHeight w:hRule="exact" w:val="1086"/>
        </w:trPr>
        <w:tc>
          <w:tcPr>
            <w:tcW w:w="6079" w:type="dxa"/>
            <w:gridSpan w:val="4"/>
          </w:tcPr>
          <w:p w14:paraId="791E16AC" w14:textId="77777777" w:rsidR="00967DBA" w:rsidRPr="00277B58" w:rsidRDefault="00967DBA" w:rsidP="00967DBA">
            <w:pPr>
              <w:pStyle w:val="TableParagraph"/>
              <w:spacing w:before="2"/>
            </w:pPr>
            <w:r w:rsidRPr="00277B58">
              <w:t>Hospital Affiliation:</w:t>
            </w:r>
          </w:p>
          <w:p w14:paraId="629BF130" w14:textId="77777777" w:rsidR="00967DBA" w:rsidRPr="00277B58" w:rsidRDefault="00967DBA" w:rsidP="00967DBA">
            <w:pPr>
              <w:pStyle w:val="TableParagraph"/>
              <w:spacing w:before="2"/>
            </w:pPr>
          </w:p>
        </w:tc>
        <w:tc>
          <w:tcPr>
            <w:tcW w:w="4050" w:type="dxa"/>
            <w:gridSpan w:val="2"/>
          </w:tcPr>
          <w:p w14:paraId="1258B22F" w14:textId="77777777" w:rsidR="00967DBA" w:rsidRPr="00277B58" w:rsidRDefault="00967DBA" w:rsidP="00967DBA">
            <w:pPr>
              <w:pStyle w:val="TableParagraph"/>
              <w:numPr>
                <w:ilvl w:val="0"/>
                <w:numId w:val="4"/>
              </w:numPr>
              <w:spacing w:before="2"/>
              <w:ind w:left="648"/>
            </w:pPr>
            <w:r w:rsidRPr="00277B58">
              <w:t xml:space="preserve">Hospital Sponsor for Program </w:t>
            </w:r>
          </w:p>
          <w:p w14:paraId="76738E07" w14:textId="77777777" w:rsidR="00967DBA" w:rsidRPr="00277B58" w:rsidRDefault="00967DBA" w:rsidP="00967DBA">
            <w:pPr>
              <w:pStyle w:val="TableParagraph"/>
              <w:numPr>
                <w:ilvl w:val="0"/>
                <w:numId w:val="4"/>
              </w:numPr>
              <w:spacing w:before="2"/>
              <w:ind w:left="648"/>
            </w:pPr>
            <w:r w:rsidRPr="00277B58">
              <w:t>Clinical Site for Program</w:t>
            </w:r>
          </w:p>
          <w:p w14:paraId="54AE1BF0" w14:textId="31EC74DE" w:rsidR="00967DBA" w:rsidRPr="00277B58" w:rsidRDefault="00967DBA" w:rsidP="00967DBA">
            <w:pPr>
              <w:pStyle w:val="TableParagraph"/>
              <w:numPr>
                <w:ilvl w:val="0"/>
                <w:numId w:val="4"/>
              </w:numPr>
              <w:spacing w:before="2"/>
              <w:ind w:left="648"/>
            </w:pPr>
            <w:r w:rsidRPr="00277B58">
              <w:t>ABRET-Accredited LAB</w:t>
            </w:r>
            <w:r w:rsidR="00EE5680" w:rsidRPr="00277B58">
              <w:t>-NIOM</w:t>
            </w:r>
          </w:p>
        </w:tc>
      </w:tr>
      <w:tr w:rsidR="00CB1F98" w14:paraId="2E7EC86F" w14:textId="77777777" w:rsidTr="0041418C">
        <w:trPr>
          <w:trHeight w:hRule="exact" w:val="768"/>
        </w:trPr>
        <w:tc>
          <w:tcPr>
            <w:tcW w:w="10129" w:type="dxa"/>
            <w:gridSpan w:val="6"/>
          </w:tcPr>
          <w:p w14:paraId="662181D5" w14:textId="77777777" w:rsidR="00CB1F98" w:rsidRDefault="00000000">
            <w:pPr>
              <w:pStyle w:val="TableParagraph"/>
            </w:pPr>
            <w:r>
              <w:t>Program Coordinator/Primary Instructor:</w:t>
            </w:r>
          </w:p>
        </w:tc>
      </w:tr>
      <w:tr w:rsidR="00CB1F98" w14:paraId="1391EE1C" w14:textId="77777777" w:rsidTr="0041418C">
        <w:trPr>
          <w:trHeight w:hRule="exact" w:val="770"/>
        </w:trPr>
        <w:tc>
          <w:tcPr>
            <w:tcW w:w="4654" w:type="dxa"/>
            <w:gridSpan w:val="2"/>
          </w:tcPr>
          <w:p w14:paraId="50DC0E0F" w14:textId="77777777" w:rsidR="00CB1F98" w:rsidRDefault="00000000">
            <w:pPr>
              <w:pStyle w:val="TableParagraph"/>
            </w:pPr>
            <w:r>
              <w:t>Phone:</w:t>
            </w:r>
          </w:p>
        </w:tc>
        <w:tc>
          <w:tcPr>
            <w:tcW w:w="5475" w:type="dxa"/>
            <w:gridSpan w:val="4"/>
          </w:tcPr>
          <w:p w14:paraId="25143715" w14:textId="23520DC5" w:rsidR="00CB1F98" w:rsidRDefault="00000000">
            <w:pPr>
              <w:pStyle w:val="TableParagraph"/>
              <w:ind w:left="100"/>
            </w:pPr>
            <w:r>
              <w:t>Email Address:</w:t>
            </w:r>
          </w:p>
        </w:tc>
      </w:tr>
      <w:tr w:rsidR="00CB1F98" w14:paraId="1D828D23" w14:textId="77777777" w:rsidTr="0041418C">
        <w:trPr>
          <w:trHeight w:hRule="exact" w:val="1046"/>
        </w:trPr>
        <w:tc>
          <w:tcPr>
            <w:tcW w:w="10129" w:type="dxa"/>
            <w:gridSpan w:val="6"/>
          </w:tcPr>
          <w:p w14:paraId="6068549A" w14:textId="77777777" w:rsidR="00CB1F98" w:rsidRDefault="00000000">
            <w:pPr>
              <w:pStyle w:val="TableParagraph"/>
            </w:pPr>
            <w:r>
              <w:t>Medical Director:</w:t>
            </w:r>
          </w:p>
        </w:tc>
      </w:tr>
      <w:tr w:rsidR="0041418C" w14:paraId="258C29A9" w14:textId="77777777" w:rsidTr="0041418C">
        <w:trPr>
          <w:trHeight w:hRule="exact" w:val="1046"/>
        </w:trPr>
        <w:tc>
          <w:tcPr>
            <w:tcW w:w="3739" w:type="dxa"/>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04F23E89" w:rsidR="00CB1F98" w:rsidRDefault="00000000">
            <w:pPr>
              <w:pStyle w:val="TableParagraph"/>
              <w:spacing w:before="60"/>
              <w:rPr>
                <w:b/>
                <w:sz w:val="24"/>
              </w:rPr>
            </w:pPr>
            <w:r>
              <w:rPr>
                <w:b/>
                <w:sz w:val="24"/>
              </w:rPr>
              <w:t>STANDARD 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1ECE1A73" w:rsidR="00CB1F98" w:rsidRPr="00651FF8" w:rsidRDefault="00000000">
            <w:pPr>
              <w:pStyle w:val="TableParagraph"/>
              <w:spacing w:before="60" w:line="297" w:lineRule="auto"/>
              <w:ind w:right="401"/>
            </w:pPr>
            <w:r w:rsidRPr="00651FF8">
              <w:t>Do you have regularly scheduled didactic (classroom) training? How many hours</w:t>
            </w:r>
            <w:r w:rsidR="00836946">
              <w:t>/</w:t>
            </w:r>
            <w:r w:rsidRPr="00651FF8">
              <w:t>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2676"/>
        <w:gridCol w:w="1530"/>
        <w:gridCol w:w="90"/>
        <w:gridCol w:w="1710"/>
        <w:gridCol w:w="1710"/>
        <w:gridCol w:w="2160"/>
      </w:tblGrid>
      <w:tr w:rsidR="00CB1F98" w14:paraId="4C9F958E" w14:textId="77777777" w:rsidTr="00277B58">
        <w:trPr>
          <w:gridBefore w:val="1"/>
          <w:wBefore w:w="24" w:type="dxa"/>
          <w:trHeight w:hRule="exact" w:val="838"/>
        </w:trPr>
        <w:tc>
          <w:tcPr>
            <w:tcW w:w="9876" w:type="dxa"/>
            <w:gridSpan w:val="6"/>
            <w:shd w:val="clear" w:color="auto" w:fill="C0C0C0"/>
          </w:tcPr>
          <w:p w14:paraId="59DB6346" w14:textId="4359C273" w:rsidR="00CB1F98" w:rsidRDefault="00000000">
            <w:pPr>
              <w:pStyle w:val="TableParagraph"/>
              <w:rPr>
                <w:b/>
                <w:sz w:val="24"/>
              </w:rPr>
            </w:pPr>
            <w:r>
              <w:rPr>
                <w:b/>
                <w:sz w:val="24"/>
              </w:rPr>
              <w:t xml:space="preserve">STANDARD </w:t>
            </w:r>
            <w:r w:rsidR="00530DBE">
              <w:rPr>
                <w:b/>
                <w:sz w:val="24"/>
              </w:rPr>
              <w:t>II</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277B58">
        <w:trPr>
          <w:gridBefore w:val="1"/>
          <w:wBefore w:w="24" w:type="dxa"/>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gridSpan w:val="2"/>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277B58">
        <w:trPr>
          <w:gridBefore w:val="1"/>
          <w:wBefore w:w="24" w:type="dxa"/>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gridSpan w:val="2"/>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277B58">
        <w:trPr>
          <w:gridBefore w:val="1"/>
          <w:wBefore w:w="24" w:type="dxa"/>
          <w:trHeight w:hRule="exact" w:val="1640"/>
        </w:trPr>
        <w:tc>
          <w:tcPr>
            <w:tcW w:w="9876" w:type="dxa"/>
            <w:gridSpan w:val="6"/>
          </w:tcPr>
          <w:p w14:paraId="05366530" w14:textId="77777777" w:rsidR="00CB1F98" w:rsidRDefault="00000000">
            <w:pPr>
              <w:pStyle w:val="TableParagraph"/>
            </w:pPr>
            <w:r>
              <w:t>Wha</w:t>
            </w:r>
            <w:r w:rsidR="0041418C">
              <w:t>t</w:t>
            </w:r>
            <w:r>
              <w:t xml:space="preserve"> qualifies you to teach</w:t>
            </w:r>
            <w:r w:rsidR="00651FF8">
              <w:t xml:space="preserve"> NIOM</w:t>
            </w:r>
            <w:r>
              <w:t>?</w:t>
            </w:r>
          </w:p>
          <w:p w14:paraId="01D574AF" w14:textId="77777777" w:rsidR="00277B58" w:rsidRDefault="00277B58">
            <w:pPr>
              <w:pStyle w:val="TableParagraph"/>
            </w:pPr>
          </w:p>
          <w:p w14:paraId="4FE550B1" w14:textId="77777777" w:rsidR="00277B58" w:rsidRDefault="00277B58">
            <w:pPr>
              <w:pStyle w:val="TableParagraph"/>
            </w:pPr>
          </w:p>
          <w:p w14:paraId="0B1A3FF5" w14:textId="77777777" w:rsidR="00277B58" w:rsidRDefault="00277B58">
            <w:pPr>
              <w:pStyle w:val="TableParagraph"/>
            </w:pPr>
          </w:p>
          <w:p w14:paraId="698E8922" w14:textId="77777777" w:rsidR="00277B58" w:rsidRDefault="00277B58">
            <w:pPr>
              <w:pStyle w:val="TableParagraph"/>
            </w:pPr>
          </w:p>
          <w:p w14:paraId="2947FE1A" w14:textId="7184D843" w:rsidR="00277B58" w:rsidRDefault="00277B58">
            <w:pPr>
              <w:pStyle w:val="TableParagraph"/>
            </w:pPr>
          </w:p>
        </w:tc>
      </w:tr>
      <w:tr w:rsidR="0041418C" w14:paraId="7BE9072B" w14:textId="77777777" w:rsidTr="00277B58">
        <w:trPr>
          <w:gridBefore w:val="1"/>
          <w:wBefore w:w="24" w:type="dxa"/>
          <w:trHeight w:hRule="exact" w:val="1473"/>
        </w:trPr>
        <w:tc>
          <w:tcPr>
            <w:tcW w:w="9876" w:type="dxa"/>
            <w:gridSpan w:val="6"/>
            <w:tcBorders>
              <w:top w:val="single" w:sz="4" w:space="0" w:color="000000"/>
              <w:left w:val="single" w:sz="4" w:space="0" w:color="000000"/>
              <w:bottom w:val="single" w:sz="4" w:space="0" w:color="000000"/>
              <w:right w:val="single" w:sz="4" w:space="0" w:color="000000"/>
            </w:tcBorders>
            <w:shd w:val="clear" w:color="auto" w:fill="C0C0C0"/>
          </w:tcPr>
          <w:p w14:paraId="5854A45A" w14:textId="013B58DA" w:rsidR="0041418C" w:rsidRPr="00607E0C" w:rsidRDefault="0041418C" w:rsidP="00630952">
            <w:pPr>
              <w:pStyle w:val="TableParagraph"/>
              <w:rPr>
                <w:b/>
                <w:bCs/>
                <w:sz w:val="24"/>
                <w:szCs w:val="24"/>
              </w:rPr>
            </w:pPr>
            <w:r w:rsidRPr="00607E0C">
              <w:rPr>
                <w:b/>
                <w:bCs/>
                <w:sz w:val="24"/>
                <w:szCs w:val="24"/>
              </w:rPr>
              <w:t>STANDARD I</w:t>
            </w:r>
            <w:r w:rsidR="00F356D8">
              <w:rPr>
                <w:b/>
                <w:bCs/>
                <w:sz w:val="24"/>
                <w:szCs w:val="24"/>
              </w:rPr>
              <w:t>II</w:t>
            </w:r>
          </w:p>
          <w:p w14:paraId="4231E3DE" w14:textId="0F278BBC" w:rsidR="0041418C" w:rsidRPr="00607E0C" w:rsidRDefault="0041418C" w:rsidP="00607E0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4B4386">
              <w:rPr>
                <w:b/>
                <w:bCs/>
                <w:sz w:val="24"/>
                <w:szCs w:val="24"/>
              </w:rPr>
              <w:t>or Off-site</w:t>
            </w:r>
            <w:r w:rsidRPr="00607E0C">
              <w:rPr>
                <w:b/>
                <w:bCs/>
                <w:sz w:val="24"/>
                <w:szCs w:val="24"/>
              </w:rPr>
              <w:t xml:space="preserve"> Faculty</w:t>
            </w:r>
          </w:p>
          <w:p w14:paraId="0EFF86F4" w14:textId="19465767" w:rsidR="0041418C" w:rsidRPr="0041418C" w:rsidRDefault="0041418C" w:rsidP="004B4386">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The CNIM</w:t>
            </w:r>
            <w:r w:rsidR="00F356D8">
              <w:rPr>
                <w:b/>
                <w:bCs/>
                <w:sz w:val="24"/>
                <w:szCs w:val="24"/>
              </w:rPr>
              <w:t xml:space="preserve"> </w:t>
            </w:r>
            <w:r w:rsidRPr="00607E0C">
              <w:rPr>
                <w:b/>
                <w:bCs/>
                <w:sz w:val="24"/>
                <w:szCs w:val="24"/>
              </w:rPr>
              <w:t>/</w:t>
            </w:r>
            <w:r w:rsidR="00F356D8">
              <w:rPr>
                <w:b/>
                <w:bCs/>
                <w:sz w:val="24"/>
                <w:szCs w:val="24"/>
              </w:rPr>
              <w:t xml:space="preserve"> </w:t>
            </w:r>
            <w:r w:rsidRPr="00607E0C">
              <w:rPr>
                <w:b/>
                <w:bCs/>
                <w:sz w:val="24"/>
                <w:szCs w:val="24"/>
              </w:rPr>
              <w:t>D</w:t>
            </w:r>
            <w:r w:rsidR="00607E0C" w:rsidRPr="00607E0C">
              <w:rPr>
                <w:b/>
                <w:bCs/>
                <w:sz w:val="24"/>
                <w:szCs w:val="24"/>
              </w:rPr>
              <w:t>.</w:t>
            </w:r>
            <w:r w:rsidRPr="00607E0C">
              <w:rPr>
                <w:b/>
                <w:bCs/>
                <w:sz w:val="24"/>
                <w:szCs w:val="24"/>
              </w:rPr>
              <w:t>ABNM who has oversight for students’ clinical instruction and evaluation.</w:t>
            </w:r>
          </w:p>
        </w:tc>
      </w:tr>
      <w:tr w:rsidR="0041418C" w14:paraId="5C48CFF2" w14:textId="77777777" w:rsidTr="00277B58">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gridSpan w:val="2"/>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277B58">
        <w:trPr>
          <w:trHeight w:hRule="exact" w:val="547"/>
        </w:trPr>
        <w:tc>
          <w:tcPr>
            <w:tcW w:w="2700" w:type="dxa"/>
            <w:gridSpan w:val="2"/>
          </w:tcPr>
          <w:p w14:paraId="705E5E2A" w14:textId="77777777" w:rsidR="0041418C" w:rsidRDefault="0041418C" w:rsidP="00630952"/>
        </w:tc>
        <w:tc>
          <w:tcPr>
            <w:tcW w:w="1620" w:type="dxa"/>
            <w:gridSpan w:val="2"/>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277B58">
        <w:trPr>
          <w:trHeight w:hRule="exact" w:val="547"/>
        </w:trPr>
        <w:tc>
          <w:tcPr>
            <w:tcW w:w="2700" w:type="dxa"/>
            <w:gridSpan w:val="2"/>
          </w:tcPr>
          <w:p w14:paraId="205A3E64" w14:textId="77777777" w:rsidR="0041418C" w:rsidRDefault="0041418C" w:rsidP="00630952"/>
        </w:tc>
        <w:tc>
          <w:tcPr>
            <w:tcW w:w="1620" w:type="dxa"/>
            <w:gridSpan w:val="2"/>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277B58">
        <w:trPr>
          <w:trHeight w:hRule="exact" w:val="545"/>
        </w:trPr>
        <w:tc>
          <w:tcPr>
            <w:tcW w:w="2700" w:type="dxa"/>
            <w:gridSpan w:val="2"/>
          </w:tcPr>
          <w:p w14:paraId="54A14975" w14:textId="77777777" w:rsidR="0041418C" w:rsidRDefault="0041418C" w:rsidP="00630952"/>
        </w:tc>
        <w:tc>
          <w:tcPr>
            <w:tcW w:w="1620" w:type="dxa"/>
            <w:gridSpan w:val="2"/>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277B58">
        <w:trPr>
          <w:trHeight w:hRule="exact" w:val="550"/>
        </w:trPr>
        <w:tc>
          <w:tcPr>
            <w:tcW w:w="2700" w:type="dxa"/>
            <w:gridSpan w:val="2"/>
          </w:tcPr>
          <w:p w14:paraId="0FC63479" w14:textId="77777777" w:rsidR="0041418C" w:rsidRDefault="0041418C" w:rsidP="00630952"/>
        </w:tc>
        <w:tc>
          <w:tcPr>
            <w:tcW w:w="1620" w:type="dxa"/>
            <w:gridSpan w:val="2"/>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bl>
    <w:p w14:paraId="4E599AC6" w14:textId="77777777" w:rsidR="00F356D8" w:rsidRDefault="00F356D8"/>
    <w:p w14:paraId="7E9C2E3C" w14:textId="77777777" w:rsidR="00F356D8" w:rsidRDefault="00F356D8" w:rsidP="00F356D8">
      <w:pPr>
        <w:pStyle w:val="Heading1"/>
        <w:ind w:left="288"/>
      </w:pPr>
    </w:p>
    <w:p w14:paraId="48A6B4C0" w14:textId="77777777" w:rsidR="00F356D8" w:rsidRDefault="00F356D8" w:rsidP="00F356D8">
      <w:pPr>
        <w:pStyle w:val="Heading1"/>
        <w:ind w:left="288"/>
      </w:pPr>
      <w:r>
        <w:t>Program Attributes</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720"/>
        <w:gridCol w:w="3780"/>
      </w:tblGrid>
      <w:tr w:rsidR="00F356D8" w14:paraId="2ADA72CB" w14:textId="77777777" w:rsidTr="00630952">
        <w:trPr>
          <w:trHeight w:hRule="exact" w:val="906"/>
        </w:trPr>
        <w:tc>
          <w:tcPr>
            <w:tcW w:w="5490" w:type="dxa"/>
            <w:shd w:val="clear" w:color="auto" w:fill="C0C0C0"/>
          </w:tcPr>
          <w:p w14:paraId="3E70F474" w14:textId="30977036" w:rsidR="00F356D8" w:rsidRDefault="00F356D8" w:rsidP="00630952">
            <w:pPr>
              <w:pStyle w:val="TableParagraph"/>
              <w:spacing w:before="120" w:line="276" w:lineRule="auto"/>
              <w:ind w:left="101"/>
              <w:rPr>
                <w:b/>
                <w:sz w:val="24"/>
              </w:rPr>
            </w:pPr>
            <w:r>
              <w:rPr>
                <w:b/>
                <w:sz w:val="24"/>
              </w:rPr>
              <w:t>S</w:t>
            </w:r>
            <w:r w:rsidR="00CA06D5">
              <w:rPr>
                <w:b/>
                <w:sz w:val="24"/>
              </w:rPr>
              <w:t>TANDARD</w:t>
            </w:r>
            <w:r>
              <w:rPr>
                <w:b/>
                <w:sz w:val="24"/>
              </w:rPr>
              <w:t xml:space="preserve"> </w:t>
            </w:r>
            <w:r w:rsidR="00CA06D5">
              <w:rPr>
                <w:b/>
                <w:sz w:val="24"/>
              </w:rPr>
              <w:t>I</w:t>
            </w:r>
            <w:r>
              <w:rPr>
                <w:b/>
                <w:sz w:val="24"/>
              </w:rPr>
              <w:t xml:space="preserve">V </w:t>
            </w:r>
          </w:p>
          <w:p w14:paraId="0E5EE3A8" w14:textId="77777777" w:rsidR="00F356D8" w:rsidRDefault="00F356D8"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69504B84" w14:textId="77777777" w:rsidR="00F356D8" w:rsidRDefault="00F356D8" w:rsidP="00630952">
            <w:pPr>
              <w:pStyle w:val="TableParagraph"/>
              <w:spacing w:before="120"/>
              <w:ind w:left="101"/>
              <w:rPr>
                <w:b/>
                <w:sz w:val="24"/>
              </w:rPr>
            </w:pPr>
          </w:p>
          <w:p w14:paraId="486DFC97" w14:textId="77777777" w:rsidR="00F356D8" w:rsidRDefault="00F356D8" w:rsidP="00630952">
            <w:pPr>
              <w:pStyle w:val="TableParagraph"/>
              <w:spacing w:before="120"/>
              <w:ind w:left="101"/>
              <w:rPr>
                <w:b/>
                <w:sz w:val="24"/>
              </w:rPr>
            </w:pPr>
            <w:r>
              <w:rPr>
                <w:b/>
                <w:sz w:val="24"/>
              </w:rPr>
              <w:t>Yes</w:t>
            </w:r>
          </w:p>
        </w:tc>
        <w:tc>
          <w:tcPr>
            <w:tcW w:w="3780" w:type="dxa"/>
            <w:shd w:val="clear" w:color="auto" w:fill="C0C0C0"/>
          </w:tcPr>
          <w:p w14:paraId="3E800D70" w14:textId="77777777" w:rsidR="00F356D8" w:rsidRDefault="00F356D8" w:rsidP="00630952">
            <w:pPr>
              <w:pStyle w:val="TableParagraph"/>
              <w:spacing w:before="120"/>
              <w:ind w:left="101"/>
              <w:rPr>
                <w:b/>
                <w:sz w:val="24"/>
              </w:rPr>
            </w:pPr>
          </w:p>
          <w:p w14:paraId="519060B2" w14:textId="77777777" w:rsidR="00F356D8" w:rsidRDefault="00F356D8" w:rsidP="00630952">
            <w:pPr>
              <w:pStyle w:val="TableParagraph"/>
              <w:spacing w:before="120"/>
              <w:ind w:left="101"/>
              <w:rPr>
                <w:b/>
                <w:sz w:val="24"/>
              </w:rPr>
            </w:pPr>
            <w:r>
              <w:rPr>
                <w:b/>
                <w:sz w:val="24"/>
              </w:rPr>
              <w:t>No. If no, why not?</w:t>
            </w:r>
          </w:p>
        </w:tc>
      </w:tr>
      <w:tr w:rsidR="00F356D8" w14:paraId="6389DD87" w14:textId="77777777" w:rsidTr="00630952">
        <w:trPr>
          <w:trHeight w:hRule="exact" w:val="696"/>
        </w:trPr>
        <w:tc>
          <w:tcPr>
            <w:tcW w:w="5490" w:type="dxa"/>
          </w:tcPr>
          <w:p w14:paraId="19729F54" w14:textId="77777777" w:rsidR="00F356D8" w:rsidRDefault="00F356D8" w:rsidP="00630952">
            <w:pPr>
              <w:pStyle w:val="TableParagraph"/>
              <w:spacing w:line="295" w:lineRule="auto"/>
              <w:ind w:hanging="1"/>
            </w:pPr>
            <w:r>
              <w:t>Do you provide clinical training with supervision? How many hours a week?</w:t>
            </w:r>
          </w:p>
        </w:tc>
        <w:tc>
          <w:tcPr>
            <w:tcW w:w="720" w:type="dxa"/>
          </w:tcPr>
          <w:p w14:paraId="5D571B3A" w14:textId="77777777" w:rsidR="00F356D8" w:rsidRDefault="00F356D8" w:rsidP="00630952"/>
        </w:tc>
        <w:tc>
          <w:tcPr>
            <w:tcW w:w="3780" w:type="dxa"/>
          </w:tcPr>
          <w:p w14:paraId="71BC655F" w14:textId="77777777" w:rsidR="00F356D8" w:rsidRDefault="00F356D8" w:rsidP="00630952"/>
        </w:tc>
      </w:tr>
      <w:tr w:rsidR="00F356D8" w14:paraId="088A9A9B" w14:textId="77777777" w:rsidTr="00836946">
        <w:trPr>
          <w:trHeight w:hRule="exact" w:val="978"/>
        </w:trPr>
        <w:tc>
          <w:tcPr>
            <w:tcW w:w="5490" w:type="dxa"/>
          </w:tcPr>
          <w:p w14:paraId="3B04732A" w14:textId="6B6DE3E0" w:rsidR="00F356D8" w:rsidRDefault="00F356D8" w:rsidP="00630952">
            <w:pPr>
              <w:pStyle w:val="TableParagraph"/>
            </w:pPr>
            <w:r w:rsidRPr="00967DBA">
              <w:t xml:space="preserve">Do students have formal review sessions scheduled with </w:t>
            </w:r>
            <w:r w:rsidR="004B4386" w:rsidRPr="00967DBA">
              <w:t xml:space="preserve">a Neurologist, </w:t>
            </w:r>
            <w:r w:rsidRPr="00967DBA">
              <w:t>Clinical Neurophysiologist</w:t>
            </w:r>
            <w:r w:rsidR="004B4386" w:rsidRPr="00967DBA">
              <w:t>/D.ABNM, or CNIM</w:t>
            </w:r>
            <w:r w:rsidRPr="00967DBA">
              <w:t>? How many hours a month?</w:t>
            </w:r>
          </w:p>
        </w:tc>
        <w:tc>
          <w:tcPr>
            <w:tcW w:w="720" w:type="dxa"/>
          </w:tcPr>
          <w:p w14:paraId="34C2D40C" w14:textId="77777777" w:rsidR="00F356D8" w:rsidRDefault="00F356D8" w:rsidP="00630952"/>
        </w:tc>
        <w:tc>
          <w:tcPr>
            <w:tcW w:w="3780" w:type="dxa"/>
          </w:tcPr>
          <w:p w14:paraId="314D9645" w14:textId="77777777" w:rsidR="00F356D8" w:rsidRDefault="00F356D8" w:rsidP="00630952"/>
        </w:tc>
      </w:tr>
    </w:tbl>
    <w:p w14:paraId="7902E1C5" w14:textId="77777777" w:rsidR="00F356D8" w:rsidRDefault="00F356D8"/>
    <w:p w14:paraId="377B353D" w14:textId="77777777" w:rsidR="004B4386" w:rsidRDefault="004B4386"/>
    <w:p w14:paraId="482E2291" w14:textId="77777777" w:rsidR="004B4386" w:rsidRDefault="004B4386"/>
    <w:p w14:paraId="31B052FD" w14:textId="77777777" w:rsidR="004B4386" w:rsidRDefault="004B4386"/>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CB1F98" w14:paraId="44B30960" w14:textId="77777777" w:rsidTr="00695FC3">
        <w:trPr>
          <w:trHeight w:hRule="exact" w:val="766"/>
        </w:trPr>
        <w:tc>
          <w:tcPr>
            <w:tcW w:w="10080" w:type="dxa"/>
            <w:shd w:val="clear" w:color="auto" w:fill="C0C0C0"/>
          </w:tcPr>
          <w:p w14:paraId="53BE5190" w14:textId="7451E5D8" w:rsidR="00CB1F98" w:rsidRDefault="00000000">
            <w:pPr>
              <w:pStyle w:val="TableParagraph"/>
              <w:spacing w:before="60"/>
              <w:rPr>
                <w:b/>
                <w:sz w:val="24"/>
              </w:rPr>
            </w:pPr>
            <w:r>
              <w:rPr>
                <w:b/>
                <w:sz w:val="24"/>
              </w:rPr>
              <w:lastRenderedPageBreak/>
              <w:t>S</w:t>
            </w:r>
            <w:r w:rsidR="00CA06D5">
              <w:rPr>
                <w:b/>
                <w:sz w:val="24"/>
              </w:rPr>
              <w:t>TANDARD</w:t>
            </w:r>
            <w:r>
              <w:rPr>
                <w:b/>
                <w:sz w:val="24"/>
              </w:rPr>
              <w:t xml:space="preserve"> V</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E71C65">
        <w:trPr>
          <w:trHeight w:hRule="exact" w:val="2846"/>
        </w:trPr>
        <w:tc>
          <w:tcPr>
            <w:tcW w:w="10080" w:type="dxa"/>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435A336E" w:rsidR="00CB1F98" w:rsidRPr="00967DBA" w:rsidRDefault="00000000" w:rsidP="00695FC3">
            <w:pPr>
              <w:pStyle w:val="TableParagraph"/>
              <w:numPr>
                <w:ilvl w:val="0"/>
                <w:numId w:val="1"/>
              </w:numPr>
              <w:tabs>
                <w:tab w:val="left" w:pos="824"/>
              </w:tabs>
              <w:spacing w:before="60"/>
              <w:ind w:hanging="360"/>
              <w:rPr>
                <w:color w:val="000000" w:themeColor="text1"/>
              </w:rPr>
            </w:pPr>
            <w:r w:rsidRPr="00967DBA">
              <w:rPr>
                <w:color w:val="000000" w:themeColor="text1"/>
              </w:rPr>
              <w:t>Curriculum</w:t>
            </w:r>
            <w:r w:rsidR="00804586" w:rsidRPr="00967DBA">
              <w:rPr>
                <w:color w:val="000000" w:themeColor="text1"/>
              </w:rPr>
              <w:t xml:space="preserve"> and</w:t>
            </w:r>
            <w:r w:rsidR="00967DBA" w:rsidRPr="00967DBA">
              <w:rPr>
                <w:color w:val="000000" w:themeColor="text1"/>
              </w:rPr>
              <w:t xml:space="preserve"> </w:t>
            </w:r>
            <w:r w:rsidR="00804586" w:rsidRPr="00967DBA">
              <w:rPr>
                <w:color w:val="000000" w:themeColor="text1"/>
              </w:rPr>
              <w:t>a copy of the syllabus.</w:t>
            </w:r>
          </w:p>
          <w:p w14:paraId="103DE30F" w14:textId="19C763BD" w:rsidR="00CB1F98" w:rsidRPr="00967DBA" w:rsidRDefault="007656FE" w:rsidP="00695FC3">
            <w:pPr>
              <w:pStyle w:val="TableParagraph"/>
              <w:numPr>
                <w:ilvl w:val="0"/>
                <w:numId w:val="1"/>
              </w:numPr>
              <w:tabs>
                <w:tab w:val="left" w:pos="824"/>
              </w:tabs>
              <w:spacing w:before="60"/>
              <w:ind w:hanging="360"/>
              <w:rPr>
                <w:color w:val="000000" w:themeColor="text1"/>
              </w:rPr>
            </w:pPr>
            <w:r w:rsidRPr="00967DBA">
              <w:rPr>
                <w:color w:val="000000" w:themeColor="text1"/>
              </w:rPr>
              <w:t>Weekly calendar of classroom and clinical practice</w:t>
            </w:r>
            <w:r w:rsidRPr="00967DBA">
              <w:rPr>
                <w:color w:val="000000" w:themeColor="text1"/>
                <w:spacing w:val="-14"/>
              </w:rPr>
              <w:t xml:space="preserve"> </w:t>
            </w:r>
            <w:r w:rsidRPr="00967DBA">
              <w:rPr>
                <w:color w:val="000000" w:themeColor="text1"/>
              </w:rPr>
              <w:t>sessions, from the beginning of the curriculum through graduation.</w:t>
            </w:r>
          </w:p>
          <w:p w14:paraId="313C662E" w14:textId="77777777" w:rsidR="00CB1F98" w:rsidRDefault="00000000" w:rsidP="00695FC3">
            <w:pPr>
              <w:pStyle w:val="TableParagraph"/>
              <w:numPr>
                <w:ilvl w:val="0"/>
                <w:numId w:val="1"/>
              </w:numPr>
              <w:tabs>
                <w:tab w:val="left" w:pos="824"/>
              </w:tabs>
              <w:spacing w:before="60"/>
              <w:ind w:hanging="360"/>
            </w:pPr>
            <w:r>
              <w:t>Clinical competencies each student must meet by the end of</w:t>
            </w:r>
            <w:r>
              <w:rPr>
                <w:spacing w:val="-25"/>
              </w:rPr>
              <w:t xml:space="preserve"> </w:t>
            </w:r>
            <w:r>
              <w:t>training.</w:t>
            </w:r>
          </w:p>
          <w:p w14:paraId="7528C13C" w14:textId="77777777" w:rsidR="00CB1F98" w:rsidRPr="00804586" w:rsidRDefault="00000000" w:rsidP="00695FC3">
            <w:pPr>
              <w:pStyle w:val="TableParagraph"/>
              <w:numPr>
                <w:ilvl w:val="0"/>
                <w:numId w:val="1"/>
              </w:numPr>
              <w:tabs>
                <w:tab w:val="left" w:pos="824"/>
              </w:tabs>
              <w:spacing w:before="60"/>
              <w:ind w:hanging="360"/>
            </w:pPr>
            <w:r w:rsidRPr="00804586">
              <w:t>List of textbooks/scholarly literature used for each</w:t>
            </w:r>
            <w:r w:rsidRPr="00804586">
              <w:rPr>
                <w:spacing w:val="-16"/>
              </w:rPr>
              <w:t xml:space="preserve"> </w:t>
            </w:r>
            <w:r w:rsidRPr="00804586">
              <w:t>course.</w:t>
            </w:r>
          </w:p>
          <w:p w14:paraId="378A026C" w14:textId="1FA859C8" w:rsidR="00CB1F98" w:rsidRDefault="00000000" w:rsidP="00695FC3">
            <w:pPr>
              <w:pStyle w:val="TableParagraph"/>
              <w:numPr>
                <w:ilvl w:val="0"/>
                <w:numId w:val="1"/>
              </w:numPr>
              <w:tabs>
                <w:tab w:val="left" w:pos="824"/>
              </w:tabs>
              <w:spacing w:before="60"/>
              <w:ind w:hanging="359"/>
            </w:pPr>
            <w:r w:rsidRPr="00804586">
              <w:t>Letter of support from the program from the Medical</w:t>
            </w:r>
            <w:r w:rsidRPr="00804586">
              <w:rPr>
                <w:spacing w:val="-20"/>
              </w:rPr>
              <w:t xml:space="preserve"> </w:t>
            </w:r>
            <w:r w:rsidRPr="00804586">
              <w:t>Director</w:t>
            </w:r>
            <w:r w:rsidR="00E71C65">
              <w:t xml:space="preserve"> and copy of active medical license</w:t>
            </w:r>
            <w:r w:rsidRPr="00804586">
              <w:t>.</w:t>
            </w:r>
          </w:p>
        </w:tc>
      </w:tr>
    </w:tbl>
    <w:p w14:paraId="1BCE5939" w14:textId="77777777" w:rsidR="00F356D8" w:rsidRDefault="00F356D8"/>
    <w:p w14:paraId="3052FA3C" w14:textId="77777777" w:rsidR="00F356D8" w:rsidRDefault="00F356D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720"/>
        <w:gridCol w:w="4680"/>
      </w:tblGrid>
      <w:tr w:rsidR="00CB1F98" w14:paraId="6511C69A" w14:textId="77777777" w:rsidTr="00804586">
        <w:trPr>
          <w:trHeight w:hRule="exact" w:val="562"/>
        </w:trPr>
        <w:tc>
          <w:tcPr>
            <w:tcW w:w="4680" w:type="dxa"/>
            <w:shd w:val="clear" w:color="auto" w:fill="C0C0C0"/>
          </w:tcPr>
          <w:p w14:paraId="6B0FBB90" w14:textId="50023495" w:rsidR="00CB1F98" w:rsidRDefault="00000000">
            <w:pPr>
              <w:pStyle w:val="TableParagraph"/>
              <w:rPr>
                <w:b/>
                <w:sz w:val="24"/>
              </w:rPr>
            </w:pPr>
            <w:r>
              <w:rPr>
                <w:b/>
                <w:sz w:val="24"/>
              </w:rPr>
              <w:t>S</w:t>
            </w:r>
            <w:r w:rsidR="00CA06D5">
              <w:rPr>
                <w:b/>
                <w:sz w:val="24"/>
              </w:rPr>
              <w:t>TANDARDS</w:t>
            </w:r>
            <w:r>
              <w:rPr>
                <w:b/>
                <w:sz w:val="24"/>
              </w:rPr>
              <w:t xml:space="preserve"> V</w:t>
            </w:r>
            <w:r w:rsidR="00CA06D5">
              <w:rPr>
                <w:b/>
                <w:sz w:val="24"/>
              </w:rPr>
              <w:t xml:space="preserve"> – VI</w:t>
            </w:r>
          </w:p>
          <w:p w14:paraId="559B75A7" w14:textId="1C0514C9" w:rsidR="00CB1F98" w:rsidRDefault="00000000">
            <w:pPr>
              <w:pStyle w:val="TableParagraph"/>
              <w:rPr>
                <w:b/>
                <w:sz w:val="24"/>
              </w:rPr>
            </w:pPr>
            <w:r>
              <w:rPr>
                <w:b/>
                <w:sz w:val="24"/>
              </w:rPr>
              <w:t>Evaluation and Outcome</w:t>
            </w:r>
            <w:r w:rsidR="00F356D8">
              <w:rPr>
                <w:b/>
                <w:sz w:val="24"/>
              </w:rPr>
              <w:t>s</w:t>
            </w:r>
          </w:p>
        </w:tc>
        <w:tc>
          <w:tcPr>
            <w:tcW w:w="72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804586">
        <w:trPr>
          <w:trHeight w:hRule="exact" w:val="632"/>
        </w:trPr>
        <w:tc>
          <w:tcPr>
            <w:tcW w:w="4680" w:type="dxa"/>
          </w:tcPr>
          <w:p w14:paraId="223FC7B5" w14:textId="7A4F1A93" w:rsidR="00CB1F98" w:rsidRDefault="00000000">
            <w:pPr>
              <w:pStyle w:val="TableParagraph"/>
              <w:ind w:right="97"/>
            </w:pPr>
            <w:r>
              <w:t>By the end of training, are students/trainees able to monitor in the OR independently?</w:t>
            </w:r>
          </w:p>
        </w:tc>
        <w:tc>
          <w:tcPr>
            <w:tcW w:w="72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804586">
        <w:trPr>
          <w:trHeight w:hRule="exact" w:val="362"/>
        </w:trPr>
        <w:tc>
          <w:tcPr>
            <w:tcW w:w="4680" w:type="dxa"/>
          </w:tcPr>
          <w:p w14:paraId="3737C7F8" w14:textId="77777777" w:rsidR="00CB1F98" w:rsidRDefault="00000000">
            <w:pPr>
              <w:pStyle w:val="TableParagraph"/>
            </w:pPr>
            <w:r>
              <w:t>Do students/trainees take a final examination?</w:t>
            </w:r>
          </w:p>
        </w:tc>
        <w:tc>
          <w:tcPr>
            <w:tcW w:w="72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804586">
        <w:trPr>
          <w:trHeight w:hRule="exact" w:val="443"/>
        </w:trPr>
        <w:tc>
          <w:tcPr>
            <w:tcW w:w="4680" w:type="dxa"/>
          </w:tcPr>
          <w:p w14:paraId="5A925F0B" w14:textId="77777777" w:rsidR="00CB1F98" w:rsidRDefault="00000000">
            <w:pPr>
              <w:pStyle w:val="TableParagraph"/>
            </w:pPr>
            <w:r>
              <w:t>Is a transcript provided?</w:t>
            </w:r>
          </w:p>
        </w:tc>
        <w:tc>
          <w:tcPr>
            <w:tcW w:w="720" w:type="dxa"/>
          </w:tcPr>
          <w:p w14:paraId="3C550635" w14:textId="77777777" w:rsidR="00CB1F98" w:rsidRDefault="00CB1F98"/>
        </w:tc>
        <w:tc>
          <w:tcPr>
            <w:tcW w:w="4680" w:type="dxa"/>
          </w:tcPr>
          <w:p w14:paraId="24DBF799" w14:textId="77777777" w:rsidR="00CB1F98" w:rsidRDefault="00CB1F98"/>
        </w:tc>
      </w:tr>
      <w:tr w:rsidR="00CB1F98" w14:paraId="6B8AD87F" w14:textId="77777777" w:rsidTr="00804586">
        <w:trPr>
          <w:trHeight w:hRule="exact" w:val="663"/>
        </w:trPr>
        <w:tc>
          <w:tcPr>
            <w:tcW w:w="4680" w:type="dxa"/>
          </w:tcPr>
          <w:p w14:paraId="23927FEA" w14:textId="77777777" w:rsidR="00CB1F98" w:rsidRDefault="00000000">
            <w:pPr>
              <w:pStyle w:val="TableParagraph"/>
            </w:pPr>
            <w:r>
              <w:t>How many individuals have successfully completed the program?</w:t>
            </w:r>
          </w:p>
        </w:tc>
        <w:tc>
          <w:tcPr>
            <w:tcW w:w="5400" w:type="dxa"/>
            <w:gridSpan w:val="2"/>
          </w:tcPr>
          <w:p w14:paraId="4641F618" w14:textId="77777777" w:rsidR="00CB1F98" w:rsidRDefault="00CB1F98"/>
        </w:tc>
      </w:tr>
      <w:tr w:rsidR="00CB1F98" w14:paraId="5A493BE3" w14:textId="77777777" w:rsidTr="00804586">
        <w:trPr>
          <w:trHeight w:hRule="exact" w:val="623"/>
        </w:trPr>
        <w:tc>
          <w:tcPr>
            <w:tcW w:w="4680" w:type="dxa"/>
          </w:tcPr>
          <w:p w14:paraId="48A081EA" w14:textId="77777777" w:rsidR="00CB1F98" w:rsidRDefault="00000000">
            <w:pPr>
              <w:pStyle w:val="TableParagraph"/>
            </w:pPr>
            <w:r>
              <w:t>How many graduates have earned ABRET credentials?</w:t>
            </w:r>
          </w:p>
        </w:tc>
        <w:tc>
          <w:tcPr>
            <w:tcW w:w="5400" w:type="dxa"/>
            <w:gridSpan w:val="2"/>
          </w:tcPr>
          <w:p w14:paraId="50A4B890" w14:textId="77777777" w:rsidR="00CB1F98" w:rsidRDefault="00CB1F98"/>
        </w:tc>
      </w:tr>
      <w:tr w:rsidR="00607E0C" w14:paraId="13B53CA4" w14:textId="77777777" w:rsidTr="00804586">
        <w:trPr>
          <w:trHeight w:hRule="exact" w:val="605"/>
        </w:trPr>
        <w:tc>
          <w:tcPr>
            <w:tcW w:w="4680" w:type="dxa"/>
          </w:tcPr>
          <w:p w14:paraId="3E08BBCB" w14:textId="5C9E58E7" w:rsidR="00607E0C" w:rsidRPr="00967DBA" w:rsidRDefault="00607E0C">
            <w:pPr>
              <w:pStyle w:val="TableParagraph"/>
              <w:rPr>
                <w:color w:val="000000" w:themeColor="text1"/>
              </w:rPr>
            </w:pPr>
            <w:r w:rsidRPr="00967DBA">
              <w:rPr>
                <w:color w:val="000000" w:themeColor="text1"/>
              </w:rPr>
              <w:t xml:space="preserve">How are students evaluated and graded for didactic instruction and experience? </w:t>
            </w:r>
          </w:p>
        </w:tc>
        <w:tc>
          <w:tcPr>
            <w:tcW w:w="5400" w:type="dxa"/>
            <w:gridSpan w:val="2"/>
          </w:tcPr>
          <w:p w14:paraId="70193FE6" w14:textId="77777777" w:rsidR="00607E0C" w:rsidRDefault="00607E0C"/>
        </w:tc>
      </w:tr>
      <w:tr w:rsidR="00607E0C" w14:paraId="786D943A" w14:textId="77777777" w:rsidTr="00804586">
        <w:trPr>
          <w:trHeight w:hRule="exact" w:val="641"/>
        </w:trPr>
        <w:tc>
          <w:tcPr>
            <w:tcW w:w="4680" w:type="dxa"/>
          </w:tcPr>
          <w:p w14:paraId="64F62C4F" w14:textId="196951A3" w:rsidR="00607E0C" w:rsidRPr="00967DBA" w:rsidRDefault="00607E0C">
            <w:pPr>
              <w:pStyle w:val="TableParagraph"/>
              <w:rPr>
                <w:color w:val="000000" w:themeColor="text1"/>
              </w:rPr>
            </w:pPr>
            <w:r w:rsidRPr="00967DBA">
              <w:rPr>
                <w:color w:val="000000" w:themeColor="text1"/>
              </w:rPr>
              <w:t>How are students evaluated and graded for clinical instruction and experience?</w:t>
            </w:r>
          </w:p>
        </w:tc>
        <w:tc>
          <w:tcPr>
            <w:tcW w:w="5400" w:type="dxa"/>
            <w:gridSpan w:val="2"/>
          </w:tcPr>
          <w:p w14:paraId="530EC377" w14:textId="77777777" w:rsidR="00607E0C" w:rsidRDefault="00607E0C"/>
        </w:tc>
      </w:tr>
    </w:tbl>
    <w:p w14:paraId="5477B7FF" w14:textId="77777777" w:rsidR="00880C98" w:rsidRDefault="00880C98"/>
    <w:p w14:paraId="3EAC2434" w14:textId="25721EBB" w:rsidR="00F356D8" w:rsidRDefault="00F356D8" w:rsidP="007656FE">
      <w:pPr>
        <w:tabs>
          <w:tab w:val="left" w:pos="1213"/>
        </w:tabs>
        <w:rPr>
          <w:b/>
          <w:bCs/>
          <w:sz w:val="24"/>
          <w:szCs w:val="24"/>
        </w:rPr>
      </w:pPr>
      <w:r>
        <w:rPr>
          <w:b/>
          <w:bCs/>
          <w:sz w:val="24"/>
          <w:szCs w:val="24"/>
        </w:rPr>
        <w:t>S</w:t>
      </w:r>
      <w:r w:rsidR="00CA06D5">
        <w:rPr>
          <w:b/>
          <w:bCs/>
          <w:sz w:val="24"/>
          <w:szCs w:val="24"/>
        </w:rPr>
        <w:t>TANDARD</w:t>
      </w:r>
      <w:r>
        <w:rPr>
          <w:b/>
          <w:bCs/>
          <w:sz w:val="24"/>
          <w:szCs w:val="24"/>
        </w:rPr>
        <w:t xml:space="preserve"> VI</w:t>
      </w:r>
    </w:p>
    <w:p w14:paraId="6891C179" w14:textId="0DD4FAF4"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80"/>
        <w:gridCol w:w="1530"/>
        <w:gridCol w:w="1530"/>
        <w:gridCol w:w="2340"/>
      </w:tblGrid>
      <w:tr w:rsidR="00CB1F98" w14:paraId="64D95096" w14:textId="77777777" w:rsidTr="00804586">
        <w:trPr>
          <w:trHeight w:hRule="exact" w:val="768"/>
        </w:trPr>
        <w:tc>
          <w:tcPr>
            <w:tcW w:w="2700" w:type="dxa"/>
            <w:shd w:val="clear" w:color="auto" w:fill="DADADA"/>
          </w:tcPr>
          <w:p w14:paraId="45AD03FC" w14:textId="77777777" w:rsidR="00CB1F98" w:rsidRDefault="00000000" w:rsidP="000E01D4">
            <w:pPr>
              <w:pStyle w:val="TableParagraph"/>
              <w:ind w:left="101"/>
              <w:rPr>
                <w:b/>
              </w:rPr>
            </w:pPr>
            <w:r>
              <w:rPr>
                <w:b/>
              </w:rPr>
              <w:t>Name</w:t>
            </w:r>
          </w:p>
        </w:tc>
        <w:tc>
          <w:tcPr>
            <w:tcW w:w="1980" w:type="dxa"/>
            <w:shd w:val="clear" w:color="auto" w:fill="DADADA"/>
          </w:tcPr>
          <w:p w14:paraId="197EBCEE" w14:textId="77777777" w:rsidR="00CB1F98" w:rsidRDefault="00000000" w:rsidP="000E01D4">
            <w:pPr>
              <w:pStyle w:val="TableParagraph"/>
              <w:ind w:left="101"/>
              <w:rPr>
                <w:b/>
              </w:rPr>
            </w:pPr>
            <w:r>
              <w:rPr>
                <w:b/>
              </w:rPr>
              <w:t>Degree(s)/ Credential(s)</w:t>
            </w:r>
          </w:p>
        </w:tc>
        <w:tc>
          <w:tcPr>
            <w:tcW w:w="153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53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340" w:type="dxa"/>
            <w:shd w:val="clear" w:color="auto" w:fill="DADADA"/>
          </w:tcPr>
          <w:p w14:paraId="1C28D0A7" w14:textId="77777777" w:rsidR="00CB1F98" w:rsidRDefault="00000000" w:rsidP="000E01D4">
            <w:pPr>
              <w:pStyle w:val="TableParagraph"/>
              <w:ind w:left="101"/>
              <w:rPr>
                <w:b/>
              </w:rPr>
            </w:pPr>
            <w:r>
              <w:rPr>
                <w:b/>
              </w:rPr>
              <w:t>Number of cases monitored at time of application</w:t>
            </w:r>
          </w:p>
        </w:tc>
      </w:tr>
      <w:tr w:rsidR="00CB1F98" w14:paraId="6EC7336B" w14:textId="77777777" w:rsidTr="00804586">
        <w:trPr>
          <w:trHeight w:hRule="exact" w:val="547"/>
        </w:trPr>
        <w:tc>
          <w:tcPr>
            <w:tcW w:w="2700" w:type="dxa"/>
          </w:tcPr>
          <w:p w14:paraId="7FF573FD" w14:textId="77777777" w:rsidR="00CB1F98" w:rsidRDefault="00CB1F98"/>
        </w:tc>
        <w:tc>
          <w:tcPr>
            <w:tcW w:w="1980" w:type="dxa"/>
          </w:tcPr>
          <w:p w14:paraId="066FA787" w14:textId="77777777" w:rsidR="00CB1F98" w:rsidRDefault="00CB1F98"/>
        </w:tc>
        <w:tc>
          <w:tcPr>
            <w:tcW w:w="1530" w:type="dxa"/>
          </w:tcPr>
          <w:p w14:paraId="047A87D7" w14:textId="77777777" w:rsidR="00CB1F98" w:rsidRDefault="00CB1F98"/>
        </w:tc>
        <w:tc>
          <w:tcPr>
            <w:tcW w:w="1530" w:type="dxa"/>
          </w:tcPr>
          <w:p w14:paraId="6BB9F382" w14:textId="77777777" w:rsidR="00CB1F98" w:rsidRDefault="00CB1F98"/>
        </w:tc>
        <w:tc>
          <w:tcPr>
            <w:tcW w:w="2340" w:type="dxa"/>
          </w:tcPr>
          <w:p w14:paraId="57BFA91A" w14:textId="77777777" w:rsidR="00CB1F98" w:rsidRDefault="00CB1F98"/>
        </w:tc>
      </w:tr>
      <w:tr w:rsidR="00CB1F98" w14:paraId="7259E9C7" w14:textId="77777777" w:rsidTr="00804586">
        <w:trPr>
          <w:trHeight w:hRule="exact" w:val="547"/>
        </w:trPr>
        <w:tc>
          <w:tcPr>
            <w:tcW w:w="2700" w:type="dxa"/>
          </w:tcPr>
          <w:p w14:paraId="6B0C7C11" w14:textId="77777777" w:rsidR="00CB1F98" w:rsidRDefault="00CB1F98"/>
        </w:tc>
        <w:tc>
          <w:tcPr>
            <w:tcW w:w="1980" w:type="dxa"/>
          </w:tcPr>
          <w:p w14:paraId="59007D1A" w14:textId="77777777" w:rsidR="00CB1F98" w:rsidRDefault="00CB1F98"/>
        </w:tc>
        <w:tc>
          <w:tcPr>
            <w:tcW w:w="1530" w:type="dxa"/>
          </w:tcPr>
          <w:p w14:paraId="02CC4210" w14:textId="77777777" w:rsidR="00CB1F98" w:rsidRDefault="00CB1F98"/>
        </w:tc>
        <w:tc>
          <w:tcPr>
            <w:tcW w:w="1530" w:type="dxa"/>
          </w:tcPr>
          <w:p w14:paraId="710F1DB3" w14:textId="77777777" w:rsidR="00CB1F98" w:rsidRDefault="00CB1F98"/>
        </w:tc>
        <w:tc>
          <w:tcPr>
            <w:tcW w:w="2340" w:type="dxa"/>
          </w:tcPr>
          <w:p w14:paraId="6BF35D94" w14:textId="77777777" w:rsidR="00CB1F98" w:rsidRDefault="00CB1F98"/>
        </w:tc>
      </w:tr>
      <w:tr w:rsidR="00CB1F98" w14:paraId="122CF5C3" w14:textId="77777777" w:rsidTr="00804586">
        <w:trPr>
          <w:trHeight w:hRule="exact" w:val="547"/>
        </w:trPr>
        <w:tc>
          <w:tcPr>
            <w:tcW w:w="2700" w:type="dxa"/>
          </w:tcPr>
          <w:p w14:paraId="7E6A7099" w14:textId="77777777" w:rsidR="00CB1F98" w:rsidRDefault="00CB1F98"/>
        </w:tc>
        <w:tc>
          <w:tcPr>
            <w:tcW w:w="1980" w:type="dxa"/>
          </w:tcPr>
          <w:p w14:paraId="546EA0C8" w14:textId="77777777" w:rsidR="00CB1F98" w:rsidRDefault="00CB1F98"/>
        </w:tc>
        <w:tc>
          <w:tcPr>
            <w:tcW w:w="1530" w:type="dxa"/>
          </w:tcPr>
          <w:p w14:paraId="331AF498" w14:textId="77777777" w:rsidR="00CB1F98" w:rsidRDefault="00CB1F98"/>
        </w:tc>
        <w:tc>
          <w:tcPr>
            <w:tcW w:w="1530" w:type="dxa"/>
          </w:tcPr>
          <w:p w14:paraId="2C264030" w14:textId="77777777" w:rsidR="00CB1F98" w:rsidRDefault="00CB1F98"/>
        </w:tc>
        <w:tc>
          <w:tcPr>
            <w:tcW w:w="2340" w:type="dxa"/>
          </w:tcPr>
          <w:p w14:paraId="52794A87" w14:textId="77777777" w:rsidR="00CB1F98" w:rsidRDefault="00CB1F98"/>
        </w:tc>
      </w:tr>
      <w:tr w:rsidR="00CB1F98" w14:paraId="0E47EBE5" w14:textId="77777777" w:rsidTr="00804586">
        <w:trPr>
          <w:trHeight w:hRule="exact" w:val="547"/>
        </w:trPr>
        <w:tc>
          <w:tcPr>
            <w:tcW w:w="2700" w:type="dxa"/>
          </w:tcPr>
          <w:p w14:paraId="61DCEFB6" w14:textId="77777777" w:rsidR="00CB1F98" w:rsidRDefault="00CB1F98"/>
        </w:tc>
        <w:tc>
          <w:tcPr>
            <w:tcW w:w="1980" w:type="dxa"/>
          </w:tcPr>
          <w:p w14:paraId="73E509F5" w14:textId="77777777" w:rsidR="00CB1F98" w:rsidRDefault="00CB1F98"/>
        </w:tc>
        <w:tc>
          <w:tcPr>
            <w:tcW w:w="1530" w:type="dxa"/>
          </w:tcPr>
          <w:p w14:paraId="34BBEAF9" w14:textId="77777777" w:rsidR="00CB1F98" w:rsidRDefault="00CB1F98"/>
        </w:tc>
        <w:tc>
          <w:tcPr>
            <w:tcW w:w="1530" w:type="dxa"/>
          </w:tcPr>
          <w:p w14:paraId="28322CBF" w14:textId="77777777" w:rsidR="00CB1F98" w:rsidRDefault="00CB1F98"/>
        </w:tc>
        <w:tc>
          <w:tcPr>
            <w:tcW w:w="2340" w:type="dxa"/>
          </w:tcPr>
          <w:p w14:paraId="27EB7082" w14:textId="77777777" w:rsidR="00CB1F98" w:rsidRDefault="00CB1F98"/>
        </w:tc>
      </w:tr>
      <w:tr w:rsidR="00277B58" w14:paraId="6F850CAD" w14:textId="77777777" w:rsidTr="00804586">
        <w:trPr>
          <w:trHeight w:hRule="exact" w:val="547"/>
        </w:trPr>
        <w:tc>
          <w:tcPr>
            <w:tcW w:w="2700" w:type="dxa"/>
          </w:tcPr>
          <w:p w14:paraId="65424B35" w14:textId="77777777" w:rsidR="00277B58" w:rsidRDefault="00277B58"/>
        </w:tc>
        <w:tc>
          <w:tcPr>
            <w:tcW w:w="1980" w:type="dxa"/>
          </w:tcPr>
          <w:p w14:paraId="3B4C1662" w14:textId="77777777" w:rsidR="00277B58" w:rsidRDefault="00277B58"/>
        </w:tc>
        <w:tc>
          <w:tcPr>
            <w:tcW w:w="1530" w:type="dxa"/>
          </w:tcPr>
          <w:p w14:paraId="7103772E" w14:textId="77777777" w:rsidR="00277B58" w:rsidRDefault="00277B58"/>
        </w:tc>
        <w:tc>
          <w:tcPr>
            <w:tcW w:w="1530" w:type="dxa"/>
          </w:tcPr>
          <w:p w14:paraId="2D0007CA" w14:textId="77777777" w:rsidR="00277B58" w:rsidRDefault="00277B58"/>
        </w:tc>
        <w:tc>
          <w:tcPr>
            <w:tcW w:w="2340" w:type="dxa"/>
          </w:tcPr>
          <w:p w14:paraId="75378F65" w14:textId="77777777" w:rsidR="00277B58" w:rsidRDefault="00277B58"/>
        </w:tc>
      </w:tr>
      <w:tr w:rsidR="00277B58" w14:paraId="2DFF6AA3" w14:textId="77777777" w:rsidTr="00804586">
        <w:trPr>
          <w:trHeight w:hRule="exact" w:val="547"/>
        </w:trPr>
        <w:tc>
          <w:tcPr>
            <w:tcW w:w="2700" w:type="dxa"/>
          </w:tcPr>
          <w:p w14:paraId="4DCA93C3" w14:textId="77777777" w:rsidR="00277B58" w:rsidRDefault="00277B58"/>
        </w:tc>
        <w:tc>
          <w:tcPr>
            <w:tcW w:w="1980" w:type="dxa"/>
          </w:tcPr>
          <w:p w14:paraId="6F9371F5" w14:textId="77777777" w:rsidR="00277B58" w:rsidRDefault="00277B58"/>
        </w:tc>
        <w:tc>
          <w:tcPr>
            <w:tcW w:w="1530" w:type="dxa"/>
          </w:tcPr>
          <w:p w14:paraId="0687C735" w14:textId="77777777" w:rsidR="00277B58" w:rsidRDefault="00277B58"/>
        </w:tc>
        <w:tc>
          <w:tcPr>
            <w:tcW w:w="1530" w:type="dxa"/>
          </w:tcPr>
          <w:p w14:paraId="21F1F1D4" w14:textId="77777777" w:rsidR="00277B58" w:rsidRDefault="00277B58"/>
        </w:tc>
        <w:tc>
          <w:tcPr>
            <w:tcW w:w="2340" w:type="dxa"/>
          </w:tcPr>
          <w:p w14:paraId="59D726FC" w14:textId="77777777" w:rsidR="00277B58" w:rsidRDefault="00277B58"/>
        </w:tc>
      </w:tr>
    </w:tbl>
    <w:p w14:paraId="6CC5654C" w14:textId="4D630768" w:rsidR="00CB1F98" w:rsidRDefault="00CB1F98" w:rsidP="00695FC3">
      <w:pPr>
        <w:spacing w:before="120"/>
      </w:pPr>
    </w:p>
    <w:p w14:paraId="2694166D" w14:textId="77777777" w:rsidR="00835EB6" w:rsidRPr="00EA1D44" w:rsidRDefault="00835EB6" w:rsidP="00835EB6">
      <w:pPr>
        <w:pStyle w:val="ListParagraph"/>
        <w:spacing w:after="120"/>
        <w:jc w:val="center"/>
      </w:pPr>
      <w:r w:rsidRPr="00EA1D44">
        <w:rPr>
          <w:rFonts w:eastAsia="Calibri"/>
          <w:b/>
          <w:sz w:val="28"/>
          <w:szCs w:val="28"/>
          <w:u w:val="single"/>
        </w:rPr>
        <w:t>Program Recognition Application Agreement</w:t>
      </w:r>
    </w:p>
    <w:tbl>
      <w:tblPr>
        <w:tblStyle w:val="TableGrid1"/>
        <w:tblW w:w="0" w:type="auto"/>
        <w:tblLook w:val="04A0" w:firstRow="1" w:lastRow="0" w:firstColumn="1" w:lastColumn="0" w:noHBand="0" w:noVBand="1"/>
      </w:tblPr>
      <w:tblGrid>
        <w:gridCol w:w="2785"/>
        <w:gridCol w:w="6565"/>
      </w:tblGrid>
      <w:tr w:rsidR="00835EB6" w:rsidRPr="00EA1D44" w14:paraId="0C2EA2CA" w14:textId="77777777" w:rsidTr="00C602EF">
        <w:tc>
          <w:tcPr>
            <w:tcW w:w="2785" w:type="dxa"/>
          </w:tcPr>
          <w:p w14:paraId="1A2D1D2E" w14:textId="77777777" w:rsidR="00835EB6" w:rsidRPr="00EA1D44" w:rsidRDefault="00835EB6" w:rsidP="00C602EF">
            <w:pPr>
              <w:spacing w:after="120"/>
              <w:rPr>
                <w:rFonts w:eastAsia="Calibri"/>
              </w:rPr>
            </w:pPr>
            <w:r w:rsidRPr="00EA1D44">
              <w:rPr>
                <w:rFonts w:eastAsia="Calibri"/>
              </w:rPr>
              <w:t>Facility Owner’s Name (“Facility”):</w:t>
            </w:r>
          </w:p>
        </w:tc>
        <w:tc>
          <w:tcPr>
            <w:tcW w:w="6565" w:type="dxa"/>
          </w:tcPr>
          <w:p w14:paraId="4FC52F6C" w14:textId="77777777" w:rsidR="00835EB6" w:rsidRPr="00EA1D44" w:rsidRDefault="00835EB6" w:rsidP="00C602EF">
            <w:pPr>
              <w:spacing w:after="120"/>
              <w:rPr>
                <w:rFonts w:eastAsia="Calibri"/>
              </w:rPr>
            </w:pPr>
          </w:p>
          <w:p w14:paraId="5AB92789" w14:textId="77777777" w:rsidR="00835EB6" w:rsidRPr="00EA1D44" w:rsidRDefault="00835EB6" w:rsidP="00C602EF">
            <w:pPr>
              <w:spacing w:after="120"/>
              <w:rPr>
                <w:rFonts w:eastAsia="Calibri"/>
              </w:rPr>
            </w:pPr>
          </w:p>
        </w:tc>
      </w:tr>
      <w:tr w:rsidR="00835EB6" w:rsidRPr="00EA1D44" w14:paraId="7863C326" w14:textId="77777777" w:rsidTr="00C602EF">
        <w:tc>
          <w:tcPr>
            <w:tcW w:w="2785" w:type="dxa"/>
          </w:tcPr>
          <w:p w14:paraId="7427E80F" w14:textId="77777777" w:rsidR="00835EB6" w:rsidRPr="00EA1D44" w:rsidRDefault="00835EB6" w:rsidP="00C602EF">
            <w:pPr>
              <w:spacing w:after="120"/>
              <w:rPr>
                <w:rFonts w:eastAsia="Calibri"/>
              </w:rPr>
            </w:pPr>
            <w:r w:rsidRPr="00EA1D44">
              <w:rPr>
                <w:rFonts w:eastAsia="Calibri"/>
              </w:rPr>
              <w:t>Facility Name (if different) &amp; Address:</w:t>
            </w:r>
          </w:p>
        </w:tc>
        <w:tc>
          <w:tcPr>
            <w:tcW w:w="6565" w:type="dxa"/>
          </w:tcPr>
          <w:p w14:paraId="39FE8EFF" w14:textId="77777777" w:rsidR="00835EB6" w:rsidRPr="00EA1D44" w:rsidRDefault="00835EB6" w:rsidP="00C602EF">
            <w:pPr>
              <w:spacing w:after="120"/>
              <w:rPr>
                <w:rFonts w:eastAsia="Calibri"/>
              </w:rPr>
            </w:pPr>
          </w:p>
          <w:p w14:paraId="75C096BD" w14:textId="77777777" w:rsidR="00835EB6" w:rsidRPr="00EA1D44" w:rsidRDefault="00835EB6" w:rsidP="00C602EF">
            <w:pPr>
              <w:spacing w:after="120"/>
              <w:rPr>
                <w:rFonts w:eastAsia="Calibri"/>
              </w:rPr>
            </w:pPr>
          </w:p>
        </w:tc>
      </w:tr>
      <w:tr w:rsidR="00835EB6" w:rsidRPr="00EA1D44" w14:paraId="51E982AE" w14:textId="77777777" w:rsidTr="00C602EF">
        <w:tc>
          <w:tcPr>
            <w:tcW w:w="2785" w:type="dxa"/>
          </w:tcPr>
          <w:p w14:paraId="264277A0" w14:textId="77777777" w:rsidR="00835EB6" w:rsidRPr="00EA1D44" w:rsidRDefault="00835EB6" w:rsidP="00C602EF">
            <w:pPr>
              <w:spacing w:after="120"/>
              <w:rPr>
                <w:rFonts w:eastAsia="Calibri"/>
              </w:rPr>
            </w:pPr>
            <w:r w:rsidRPr="00EA1D44">
              <w:rPr>
                <w:rFonts w:eastAsia="Calibri"/>
              </w:rPr>
              <w:t>Date:</w:t>
            </w:r>
          </w:p>
        </w:tc>
        <w:tc>
          <w:tcPr>
            <w:tcW w:w="6565" w:type="dxa"/>
          </w:tcPr>
          <w:p w14:paraId="5EF4017A" w14:textId="77777777" w:rsidR="00835EB6" w:rsidRPr="00EA1D44" w:rsidRDefault="00835EB6" w:rsidP="00C602EF">
            <w:pPr>
              <w:spacing w:after="120"/>
              <w:rPr>
                <w:rFonts w:eastAsia="Calibri"/>
              </w:rPr>
            </w:pPr>
          </w:p>
        </w:tc>
      </w:tr>
    </w:tbl>
    <w:p w14:paraId="0647337E" w14:textId="77777777" w:rsidR="00835EB6" w:rsidRPr="00EA1D44" w:rsidRDefault="00835EB6" w:rsidP="00835EB6">
      <w:pPr>
        <w:spacing w:before="240" w:after="120"/>
        <w:rPr>
          <w:rFonts w:eastAsia="Calibri"/>
        </w:rPr>
      </w:pPr>
      <w:r w:rsidRPr="00EA1D44">
        <w:rPr>
          <w:rFonts w:eastAsia="Calibri"/>
        </w:rPr>
        <w:t>Facility and the Committee agree as follows:</w:t>
      </w:r>
    </w:p>
    <w:p w14:paraId="748F19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30E278E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7B46289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4D8FF26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2654748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1108121A"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7DAB30DB" w14:textId="77777777" w:rsidR="00835EB6" w:rsidRPr="00EA1D44" w:rsidRDefault="00835EB6" w:rsidP="00835EB6">
      <w:pPr>
        <w:widowControl/>
        <w:numPr>
          <w:ilvl w:val="0"/>
          <w:numId w:val="5"/>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B7E315A" w14:textId="77777777" w:rsidR="00835EB6" w:rsidRPr="00EA1D44" w:rsidRDefault="00835EB6" w:rsidP="00835EB6">
      <w:pPr>
        <w:widowControl/>
        <w:numPr>
          <w:ilvl w:val="1"/>
          <w:numId w:val="5"/>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233823D6" w14:textId="77777777" w:rsidR="00835EB6" w:rsidRPr="00EA1D44" w:rsidRDefault="00835EB6" w:rsidP="00835EB6">
      <w:pPr>
        <w:widowControl/>
        <w:numPr>
          <w:ilvl w:val="1"/>
          <w:numId w:val="5"/>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3BC38FED"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58754000"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Facility agrees to submit any additional information requested by the Committee.</w:t>
      </w:r>
    </w:p>
    <w:p w14:paraId="2525361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1F98CE0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Facility has read, accepts, and agrees to abide by Standards, policies, and procedures, including but not limited to those listed below.  Facility must read and keep up-to-date with these rules.  Facility bears the burden of showing and maintaining </w:t>
      </w:r>
      <w:r w:rsidRPr="00EA1D44">
        <w:rPr>
          <w:rFonts w:eastAsia="Calibri"/>
        </w:rPr>
        <w:lastRenderedPageBreak/>
        <w:t>compliance during the application review period and for the duration of accreditation (if granted).</w:t>
      </w:r>
    </w:p>
    <w:p w14:paraId="44248276"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APPLICATION REVIEW;</w:t>
      </w:r>
    </w:p>
    <w:p w14:paraId="47ADD13E"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RELEASE OF INFORMATION POLICY;</w:t>
      </w:r>
    </w:p>
    <w:p w14:paraId="72411255"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REPORTING CHANGES POLICY; and</w:t>
      </w:r>
    </w:p>
    <w:p w14:paraId="45694CC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ANNUAL REPORT.</w:t>
      </w:r>
    </w:p>
    <w:p w14:paraId="73B3388B"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3D8D2C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6C01407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0712C9D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6D5B7A2"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7FF2B816"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1D8D161C" w14:textId="62ACC263"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Governing Law</w:t>
      </w:r>
      <w:r w:rsidRPr="00EA1D44">
        <w:rPr>
          <w:rFonts w:eastAsia="Calibri"/>
        </w:rPr>
        <w:t xml:space="preserve">.  This Agreement is governed exclusively by the laws of the State of </w:t>
      </w:r>
      <w:r w:rsidR="002D5201">
        <w:rPr>
          <w:rFonts w:eastAsia="Calibri"/>
        </w:rPr>
        <w:t>Texa</w:t>
      </w:r>
      <w:r w:rsidRPr="00EA1D44">
        <w:rPr>
          <w:rFonts w:eastAsia="Calibri"/>
        </w:rPr>
        <w:t>s, without reference to its choice of law doctrine.</w:t>
      </w:r>
    </w:p>
    <w:p w14:paraId="4895FC39" w14:textId="09A46FD4"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Dispute Resolution</w:t>
      </w:r>
      <w:r w:rsidRPr="00EA1D44">
        <w:rPr>
          <w:rFonts w:eastAsia="Calibri"/>
        </w:rPr>
        <w:t xml:space="preserve">.  The sole jurisdiction and venue for any litigation arising from this Agreement is the appropriate federal court for the </w:t>
      </w:r>
      <w:r w:rsidR="002D5201">
        <w:rPr>
          <w:rFonts w:eastAsia="Calibri"/>
        </w:rPr>
        <w:t>Eastern</w:t>
      </w:r>
      <w:r w:rsidRPr="00EA1D44">
        <w:rPr>
          <w:rFonts w:eastAsia="Calibri"/>
        </w:rPr>
        <w:t xml:space="preserve"> District of </w:t>
      </w:r>
      <w:r w:rsidR="002D5201">
        <w:rPr>
          <w:rFonts w:eastAsia="Calibri"/>
        </w:rPr>
        <w:t>Texas</w:t>
      </w:r>
      <w:r w:rsidRPr="00EA1D44">
        <w:rPr>
          <w:rFonts w:eastAsia="Calibri"/>
        </w:rPr>
        <w:t xml:space="preserve"> or state court located in </w:t>
      </w:r>
      <w:r w:rsidR="002D5201">
        <w:rPr>
          <w:rFonts w:eastAsia="Calibri"/>
        </w:rPr>
        <w:t>Denton</w:t>
      </w:r>
      <w:r w:rsidRPr="00EA1D44">
        <w:rPr>
          <w:rFonts w:eastAsia="Calibri"/>
        </w:rPr>
        <w:t xml:space="preserve"> County, </w:t>
      </w:r>
      <w:r w:rsidR="002D5201">
        <w:rPr>
          <w:rFonts w:eastAsia="Calibri"/>
        </w:rPr>
        <w:t>Texas</w:t>
      </w:r>
      <w:r w:rsidRPr="00EA1D44">
        <w:rPr>
          <w:rFonts w:eastAsia="Calibri"/>
        </w:rPr>
        <w:t>.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3CF9FE8F"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5DA784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7E8D20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lastRenderedPageBreak/>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071EE441"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4727571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4B4435F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12D80CB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56BBDB8"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1159E00A" w14:textId="77777777" w:rsidR="00835EB6" w:rsidRPr="00EA1D44" w:rsidRDefault="00835EB6" w:rsidP="00835EB6">
      <w:pPr>
        <w:spacing w:after="120"/>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35EB6" w:rsidRPr="00EA1D44" w14:paraId="67AD0ED6" w14:textId="77777777" w:rsidTr="00C602EF">
        <w:trPr>
          <w:cantSplit/>
        </w:trPr>
        <w:tc>
          <w:tcPr>
            <w:tcW w:w="4675" w:type="dxa"/>
          </w:tcPr>
          <w:p w14:paraId="3FF488D8" w14:textId="77777777" w:rsidR="00835EB6" w:rsidRPr="00EA1D44" w:rsidRDefault="00835EB6" w:rsidP="00C602EF">
            <w:pPr>
              <w:spacing w:after="120"/>
              <w:rPr>
                <w:rFonts w:eastAsia="Calibri"/>
                <w:b/>
              </w:rPr>
            </w:pPr>
            <w:r w:rsidRPr="00EA1D44">
              <w:rPr>
                <w:rFonts w:eastAsia="Calibri"/>
                <w:b/>
              </w:rPr>
              <w:t>ABRET</w:t>
            </w:r>
          </w:p>
        </w:tc>
        <w:tc>
          <w:tcPr>
            <w:tcW w:w="4675" w:type="dxa"/>
          </w:tcPr>
          <w:p w14:paraId="23329C90" w14:textId="77777777" w:rsidR="00835EB6" w:rsidRPr="00EA1D44" w:rsidRDefault="00835EB6" w:rsidP="00C602EF">
            <w:pPr>
              <w:spacing w:after="120"/>
              <w:rPr>
                <w:rFonts w:eastAsia="Calibri"/>
              </w:rPr>
            </w:pPr>
            <w:r w:rsidRPr="00EA1D44">
              <w:rPr>
                <w:rFonts w:eastAsia="Calibri"/>
                <w:b/>
              </w:rPr>
              <w:t>Facility</w:t>
            </w:r>
          </w:p>
        </w:tc>
      </w:tr>
      <w:tr w:rsidR="00835EB6" w:rsidRPr="00EA1D44" w14:paraId="4D8F2C05" w14:textId="77777777" w:rsidTr="00C602EF">
        <w:trPr>
          <w:cantSplit/>
          <w:trHeight w:val="728"/>
        </w:trPr>
        <w:tc>
          <w:tcPr>
            <w:tcW w:w="4675" w:type="dxa"/>
          </w:tcPr>
          <w:p w14:paraId="751F0F5D" w14:textId="77777777" w:rsidR="00835EB6" w:rsidRPr="00EA1D44" w:rsidRDefault="00835EB6" w:rsidP="00C602EF">
            <w:pPr>
              <w:spacing w:after="120"/>
              <w:rPr>
                <w:rFonts w:eastAsia="Calibri"/>
              </w:rPr>
            </w:pPr>
          </w:p>
          <w:p w14:paraId="439D6B01" w14:textId="77777777" w:rsidR="00835EB6" w:rsidRPr="00EA1D44" w:rsidRDefault="00835EB6" w:rsidP="00C602EF">
            <w:pPr>
              <w:spacing w:after="120"/>
              <w:rPr>
                <w:rFonts w:eastAsia="Calibri"/>
              </w:rPr>
            </w:pPr>
            <w:r w:rsidRPr="00EA1D44">
              <w:rPr>
                <w:rFonts w:eastAsia="Calibri"/>
              </w:rPr>
              <w:t>By:  ________________________________</w:t>
            </w:r>
          </w:p>
        </w:tc>
        <w:tc>
          <w:tcPr>
            <w:tcW w:w="4675" w:type="dxa"/>
          </w:tcPr>
          <w:p w14:paraId="091EE7E6" w14:textId="77777777" w:rsidR="00835EB6" w:rsidRPr="00EA1D44" w:rsidRDefault="00835EB6" w:rsidP="00C602EF">
            <w:pPr>
              <w:spacing w:after="120"/>
              <w:rPr>
                <w:rFonts w:eastAsia="Calibri"/>
              </w:rPr>
            </w:pPr>
          </w:p>
          <w:p w14:paraId="01B31091" w14:textId="77777777" w:rsidR="00835EB6" w:rsidRPr="00EA1D44" w:rsidRDefault="00835EB6" w:rsidP="00C602EF">
            <w:pPr>
              <w:spacing w:after="120"/>
              <w:rPr>
                <w:rFonts w:eastAsia="Calibri"/>
              </w:rPr>
            </w:pPr>
            <w:r w:rsidRPr="00EA1D44">
              <w:rPr>
                <w:rFonts w:eastAsia="Calibri"/>
              </w:rPr>
              <w:t>By:  ________________________________</w:t>
            </w:r>
          </w:p>
        </w:tc>
      </w:tr>
      <w:tr w:rsidR="00835EB6" w:rsidRPr="00EA1D44" w14:paraId="05F81201" w14:textId="77777777" w:rsidTr="00C602EF">
        <w:trPr>
          <w:cantSplit/>
        </w:trPr>
        <w:tc>
          <w:tcPr>
            <w:tcW w:w="4675" w:type="dxa"/>
          </w:tcPr>
          <w:p w14:paraId="08988F25" w14:textId="77777777" w:rsidR="00835EB6" w:rsidRPr="00EA1D44" w:rsidRDefault="00835EB6" w:rsidP="00C602EF">
            <w:pPr>
              <w:spacing w:after="120"/>
              <w:rPr>
                <w:rFonts w:eastAsia="Calibri"/>
              </w:rPr>
            </w:pPr>
          </w:p>
          <w:p w14:paraId="5FB821F5" w14:textId="77777777" w:rsidR="00835EB6" w:rsidRPr="00EA1D44" w:rsidRDefault="00835EB6" w:rsidP="00C602EF">
            <w:pPr>
              <w:spacing w:after="120"/>
              <w:rPr>
                <w:rFonts w:eastAsia="Calibri"/>
              </w:rPr>
            </w:pPr>
            <w:r w:rsidRPr="00EA1D44">
              <w:rPr>
                <w:rFonts w:eastAsia="Calibri"/>
              </w:rPr>
              <w:t>Name:  ______________________________</w:t>
            </w:r>
          </w:p>
        </w:tc>
        <w:tc>
          <w:tcPr>
            <w:tcW w:w="4675" w:type="dxa"/>
          </w:tcPr>
          <w:p w14:paraId="35FB9197" w14:textId="77777777" w:rsidR="00835EB6" w:rsidRPr="00EA1D44" w:rsidRDefault="00835EB6" w:rsidP="00C602EF">
            <w:pPr>
              <w:spacing w:after="120"/>
              <w:rPr>
                <w:rFonts w:eastAsia="Calibri"/>
              </w:rPr>
            </w:pPr>
          </w:p>
          <w:p w14:paraId="0F0D22AD" w14:textId="77777777" w:rsidR="00835EB6" w:rsidRPr="00EA1D44" w:rsidRDefault="00835EB6" w:rsidP="00C602EF">
            <w:pPr>
              <w:spacing w:after="120"/>
              <w:rPr>
                <w:rFonts w:eastAsia="Calibri"/>
              </w:rPr>
            </w:pPr>
            <w:r w:rsidRPr="00EA1D44">
              <w:rPr>
                <w:rFonts w:eastAsia="Calibri"/>
              </w:rPr>
              <w:t>Name:  ______________________________</w:t>
            </w:r>
          </w:p>
        </w:tc>
      </w:tr>
      <w:tr w:rsidR="00835EB6" w:rsidRPr="00EA1D44" w14:paraId="15683E5C" w14:textId="77777777" w:rsidTr="00C602EF">
        <w:trPr>
          <w:cantSplit/>
        </w:trPr>
        <w:tc>
          <w:tcPr>
            <w:tcW w:w="4675" w:type="dxa"/>
          </w:tcPr>
          <w:p w14:paraId="18D76AF6" w14:textId="77777777" w:rsidR="00835EB6" w:rsidRPr="00EA1D44" w:rsidRDefault="00835EB6" w:rsidP="00C602EF">
            <w:pPr>
              <w:spacing w:after="120"/>
              <w:rPr>
                <w:rFonts w:eastAsia="Calibri"/>
              </w:rPr>
            </w:pPr>
          </w:p>
          <w:p w14:paraId="1B2F147E" w14:textId="77777777" w:rsidR="00835EB6" w:rsidRPr="00EA1D44" w:rsidRDefault="00835EB6" w:rsidP="00C602EF">
            <w:pPr>
              <w:spacing w:after="120"/>
              <w:rPr>
                <w:rFonts w:eastAsia="Calibri"/>
              </w:rPr>
            </w:pPr>
            <w:r w:rsidRPr="00EA1D44">
              <w:rPr>
                <w:rFonts w:eastAsia="Calibri"/>
              </w:rPr>
              <w:t>Title:  _______________________________</w:t>
            </w:r>
          </w:p>
        </w:tc>
        <w:tc>
          <w:tcPr>
            <w:tcW w:w="4675" w:type="dxa"/>
          </w:tcPr>
          <w:p w14:paraId="7831F74B" w14:textId="77777777" w:rsidR="00835EB6" w:rsidRPr="00EA1D44" w:rsidRDefault="00835EB6" w:rsidP="00C602EF">
            <w:pPr>
              <w:spacing w:after="120"/>
              <w:rPr>
                <w:rFonts w:eastAsia="Calibri"/>
              </w:rPr>
            </w:pPr>
          </w:p>
          <w:p w14:paraId="2FE8EA10" w14:textId="77777777" w:rsidR="00835EB6" w:rsidRPr="00EA1D44" w:rsidRDefault="00835EB6" w:rsidP="00C602EF">
            <w:pPr>
              <w:spacing w:after="120"/>
              <w:rPr>
                <w:rFonts w:eastAsia="Calibri"/>
              </w:rPr>
            </w:pPr>
            <w:r w:rsidRPr="00EA1D44">
              <w:rPr>
                <w:rFonts w:eastAsia="Calibri"/>
              </w:rPr>
              <w:t>Title:  _______________________________</w:t>
            </w:r>
          </w:p>
        </w:tc>
      </w:tr>
    </w:tbl>
    <w:p w14:paraId="5B2CFB07" w14:textId="77777777" w:rsidR="00835EB6" w:rsidRPr="00EA1D44" w:rsidRDefault="00835EB6" w:rsidP="00835EB6">
      <w:pPr>
        <w:spacing w:after="120"/>
        <w:rPr>
          <w:rFonts w:eastAsia="Calibri"/>
        </w:rPr>
      </w:pPr>
    </w:p>
    <w:p w14:paraId="67A730CE" w14:textId="77777777" w:rsidR="00835EB6" w:rsidRPr="00EA1D44" w:rsidRDefault="00835EB6" w:rsidP="00835EB6">
      <w:pPr>
        <w:spacing w:after="120"/>
        <w:rPr>
          <w:rFonts w:eastAsia="Calibri"/>
          <w:b/>
          <w:sz w:val="24"/>
          <w:u w:val="single"/>
        </w:rPr>
      </w:pPr>
      <w:bookmarkStart w:id="1" w:name="OLE_LINK1"/>
      <w:bookmarkStart w:id="2" w:name="OLE_LINK2"/>
    </w:p>
    <w:p w14:paraId="140832F1" w14:textId="77777777" w:rsidR="00835EB6" w:rsidRPr="00EA1D44" w:rsidRDefault="00835EB6" w:rsidP="00835EB6">
      <w:pPr>
        <w:spacing w:after="120"/>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199714CE" w14:textId="77777777" w:rsidR="00835EB6" w:rsidRPr="00EA1D44" w:rsidRDefault="00835EB6" w:rsidP="00835EB6">
      <w:pPr>
        <w:spacing w:after="120"/>
        <w:rPr>
          <w:rFonts w:eastAsia="Times New Roman"/>
          <w:sz w:val="24"/>
          <w:szCs w:val="24"/>
        </w:rPr>
      </w:pPr>
      <w:r w:rsidRPr="00EA1D44">
        <w:rPr>
          <w:rFonts w:eastAsia="Times New Roman"/>
          <w:sz w:val="24"/>
          <w:szCs w:val="24"/>
        </w:rPr>
        <w:t>ABRET has adopted this policy to establish a fair process for addressing application issues.</w:t>
      </w:r>
    </w:p>
    <w:p w14:paraId="5405E0BA"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  (i) to grant recognition, or (ii) to require the facility to submit additional evidence of compliance.  The timeframe and other conditions for further review will be provided by ABRET in writing.</w:t>
      </w:r>
    </w:p>
    <w:p w14:paraId="008B1AC3"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738E607C"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3818775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failure to truthfully complete and sign an application in the form;</w:t>
      </w:r>
    </w:p>
    <w:p w14:paraId="1DA771EB"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pay the required fees;</w:t>
      </w:r>
    </w:p>
    <w:p w14:paraId="3BC9FD0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provide additional information as requested;</w:t>
      </w:r>
    </w:p>
    <w:p w14:paraId="4EFC689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4444E5B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3" w:name="_Toc250707734"/>
      <w:bookmarkStart w:id="4" w:name="_Toc250708296"/>
      <w:bookmarkStart w:id="5" w:name="_Toc287263875"/>
      <w:r w:rsidRPr="00EA1D44">
        <w:rPr>
          <w:rFonts w:eastAsia="Times New Roman"/>
          <w:b/>
          <w:sz w:val="24"/>
          <w:szCs w:val="24"/>
        </w:rPr>
        <w:t>Notification</w:t>
      </w:r>
      <w:bookmarkEnd w:id="3"/>
      <w:bookmarkEnd w:id="4"/>
      <w:bookmarkEnd w:id="5"/>
      <w:r w:rsidRPr="00EA1D44">
        <w:rPr>
          <w:rFonts w:eastAsia="Times New Roman"/>
          <w:sz w:val="24"/>
          <w:szCs w:val="24"/>
        </w:rPr>
        <w:t>.  The Committee will notify the facility within 30 calendar days after it makes its decision.</w:t>
      </w:r>
    </w:p>
    <w:p w14:paraId="222D38D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6" w:name="_Toc250707736"/>
      <w:bookmarkStart w:id="7" w:name="_Toc250708298"/>
      <w:bookmarkStart w:id="8" w:name="_Toc287263877"/>
      <w:r w:rsidRPr="00EA1D44">
        <w:rPr>
          <w:rFonts w:eastAsia="Times New Roman"/>
          <w:b/>
          <w:sz w:val="24"/>
          <w:szCs w:val="24"/>
        </w:rPr>
        <w:t>Decision Appeals Process</w:t>
      </w:r>
      <w:bookmarkEnd w:id="6"/>
      <w:bookmarkEnd w:id="7"/>
      <w:bookmarkEnd w:id="8"/>
      <w:r w:rsidRPr="00EA1D44">
        <w:rPr>
          <w:rFonts w:eastAsia="Times New Roman"/>
          <w:sz w:val="24"/>
          <w:szCs w:val="24"/>
        </w:rPr>
        <w:t xml:space="preserve">.  </w:t>
      </w:r>
    </w:p>
    <w:p w14:paraId="3BEA025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B67CD7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7841571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7DB714E6"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73A9AC05"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F392E6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5FB5351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45C2F59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6353B4AF"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may accept, reject, or modify the denial decision.  In order to overturn the decision, the facility must demonstrate that the denial decision was inappropriate because of: (a) material errors of fact, or (b) failure to conform to rules.</w:t>
      </w:r>
    </w:p>
    <w:p w14:paraId="1D4784D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5BBF780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5B6C9B87" w14:textId="77777777" w:rsidR="00835EB6" w:rsidRPr="00EA1D44" w:rsidRDefault="00835EB6" w:rsidP="00835EB6">
      <w:pPr>
        <w:spacing w:after="120"/>
        <w:rPr>
          <w:rFonts w:eastAsia="Times New Roman"/>
          <w:sz w:val="24"/>
          <w:szCs w:val="24"/>
        </w:rPr>
      </w:pPr>
    </w:p>
    <w:p w14:paraId="709774F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lastRenderedPageBreak/>
        <w:t>Only one appeal per application is permitted.  If that appeal upholds the original denial, then the facility must complete and submit a new application in order to seek accreditation at another time.</w:t>
      </w:r>
    </w:p>
    <w:p w14:paraId="7D6F094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27C4228B"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1"/>
    <w:bookmarkEnd w:id="2"/>
    <w:p w14:paraId="2A6DED10" w14:textId="77777777" w:rsidR="00835EB6" w:rsidRPr="00EA1D44" w:rsidRDefault="00835EB6" w:rsidP="00835EB6">
      <w:pPr>
        <w:spacing w:after="120"/>
        <w:jc w:val="center"/>
        <w:rPr>
          <w:rFonts w:eastAsia="Calibri"/>
          <w:sz w:val="24"/>
        </w:rPr>
      </w:pPr>
    </w:p>
    <w:p w14:paraId="562C4BFD" w14:textId="77777777" w:rsidR="00835EB6" w:rsidRPr="00EA1D44" w:rsidRDefault="00835EB6" w:rsidP="00835EB6">
      <w:pPr>
        <w:spacing w:after="120"/>
        <w:jc w:val="center"/>
        <w:rPr>
          <w:rFonts w:eastAsia="Calibri"/>
          <w:b/>
          <w:sz w:val="24"/>
          <w:u w:val="single"/>
        </w:rPr>
      </w:pPr>
      <w:r w:rsidRPr="00EA1D44">
        <w:rPr>
          <w:rFonts w:eastAsia="Calibri"/>
          <w:b/>
          <w:sz w:val="24"/>
          <w:u w:val="single"/>
        </w:rPr>
        <w:t>REPORTING CHANGES POLICY</w:t>
      </w:r>
    </w:p>
    <w:p w14:paraId="7C6C0631" w14:textId="77777777" w:rsidR="00835EB6" w:rsidRPr="00EA1D44" w:rsidRDefault="00835EB6" w:rsidP="00835EB6">
      <w:pPr>
        <w:spacing w:after="120"/>
        <w:rPr>
          <w:rFonts w:eastAsia="Calibri"/>
          <w:sz w:val="24"/>
        </w:rPr>
      </w:pPr>
      <w:r w:rsidRPr="00EA1D44">
        <w:rPr>
          <w:rFonts w:eastAsia="Calibri"/>
          <w:sz w:val="24"/>
        </w:rPr>
        <w:t>ABRET has adopted this policy to provide guidance to recognized facilities regarding when and how to report changes to ABRET.</w:t>
      </w:r>
    </w:p>
    <w:p w14:paraId="57368B79"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62917C98"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265B2AE"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1284806D"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contact information changes;</w:t>
      </w:r>
    </w:p>
    <w:p w14:paraId="003F8675"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the facility’s address or the location(s) where services are provided;</w:t>
      </w:r>
    </w:p>
    <w:p w14:paraId="2015EB1B"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ownership or management of the facility;</w:t>
      </w:r>
    </w:p>
    <w:p w14:paraId="03E931EC"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discontinuing a service or ceasing to do business;</w:t>
      </w:r>
    </w:p>
    <w:p w14:paraId="242CD4B2"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66E87FB6"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00785B2A"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244DF8E8"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lastRenderedPageBreak/>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E529AEC" w14:textId="77777777" w:rsidR="00835EB6" w:rsidRPr="00EA1D44" w:rsidRDefault="00835EB6" w:rsidP="00835EB6">
      <w:pPr>
        <w:spacing w:after="120"/>
        <w:rPr>
          <w:rFonts w:eastAsia="Calibri"/>
          <w:sz w:val="24"/>
        </w:rPr>
      </w:pPr>
    </w:p>
    <w:p w14:paraId="220E2F62" w14:textId="77777777" w:rsidR="00835EB6" w:rsidRPr="00EA1D44" w:rsidRDefault="00835EB6" w:rsidP="00835EB6">
      <w:pPr>
        <w:spacing w:after="120"/>
        <w:rPr>
          <w:rFonts w:eastAsia="Calibri"/>
          <w:sz w:val="24"/>
        </w:rPr>
      </w:pPr>
    </w:p>
    <w:p w14:paraId="153C8418" w14:textId="77777777" w:rsidR="00835EB6" w:rsidRPr="00EA1D44" w:rsidRDefault="00835EB6" w:rsidP="00835EB6">
      <w:pPr>
        <w:spacing w:after="120"/>
        <w:rPr>
          <w:rFonts w:eastAsia="Calibri"/>
          <w:sz w:val="24"/>
        </w:rPr>
      </w:pPr>
    </w:p>
    <w:p w14:paraId="4DA436C1" w14:textId="77777777" w:rsidR="00835EB6" w:rsidRPr="00EA1D44" w:rsidRDefault="00835EB6" w:rsidP="00835EB6">
      <w:pPr>
        <w:spacing w:after="120"/>
        <w:rPr>
          <w:rFonts w:eastAsia="Calibri"/>
          <w:sz w:val="24"/>
        </w:rPr>
      </w:pPr>
    </w:p>
    <w:p w14:paraId="2FD56022" w14:textId="77777777" w:rsidR="00835EB6" w:rsidRPr="00EA1D44" w:rsidRDefault="00835EB6" w:rsidP="00835EB6">
      <w:pPr>
        <w:spacing w:after="120"/>
        <w:rPr>
          <w:rFonts w:eastAsia="Calibri"/>
          <w:sz w:val="24"/>
        </w:rPr>
      </w:pPr>
    </w:p>
    <w:p w14:paraId="27D5BFE9" w14:textId="77777777" w:rsidR="00835EB6" w:rsidRPr="00EA1D44" w:rsidRDefault="00835EB6" w:rsidP="00835EB6">
      <w:pPr>
        <w:spacing w:after="120"/>
        <w:rPr>
          <w:rFonts w:eastAsia="Calibri"/>
          <w:sz w:val="24"/>
        </w:rPr>
      </w:pPr>
    </w:p>
    <w:p w14:paraId="4E301307" w14:textId="77777777" w:rsidR="00835EB6" w:rsidRPr="00EA1D44" w:rsidRDefault="00835EB6" w:rsidP="00835EB6">
      <w:pPr>
        <w:spacing w:after="120"/>
        <w:rPr>
          <w:rFonts w:eastAsia="Calibri"/>
          <w:sz w:val="24"/>
        </w:rPr>
      </w:pPr>
    </w:p>
    <w:p w14:paraId="2556D507" w14:textId="77777777" w:rsidR="00835EB6" w:rsidRPr="00EA1D44" w:rsidRDefault="00835EB6" w:rsidP="00835EB6">
      <w:pPr>
        <w:spacing w:after="120"/>
        <w:rPr>
          <w:rFonts w:eastAsia="Calibri"/>
          <w:sz w:val="24"/>
        </w:rPr>
      </w:pPr>
    </w:p>
    <w:p w14:paraId="0F372D16" w14:textId="77777777" w:rsidR="00835EB6" w:rsidRPr="00EA1D44" w:rsidRDefault="00835EB6" w:rsidP="00835EB6">
      <w:pPr>
        <w:spacing w:after="120"/>
        <w:rPr>
          <w:rFonts w:eastAsia="Calibri"/>
          <w:sz w:val="24"/>
        </w:rPr>
      </w:pPr>
    </w:p>
    <w:p w14:paraId="52C959AA" w14:textId="77777777" w:rsidR="00835EB6" w:rsidRPr="00EA1D44" w:rsidRDefault="00835EB6" w:rsidP="00835EB6">
      <w:pPr>
        <w:spacing w:after="120"/>
        <w:jc w:val="center"/>
        <w:rPr>
          <w:rFonts w:eastAsia="Calibri"/>
          <w:sz w:val="24"/>
        </w:rPr>
      </w:pPr>
      <w:r w:rsidRPr="00EA1D44">
        <w:rPr>
          <w:rFonts w:eastAsia="Calibri"/>
          <w:sz w:val="24"/>
        </w:rPr>
        <w:t>Program Evaluation Committee</w:t>
      </w:r>
      <w:r w:rsidRPr="00EA1D44">
        <w:rPr>
          <w:rFonts w:eastAsia="Calibri"/>
          <w:sz w:val="24"/>
        </w:rPr>
        <w:br/>
        <w:t>lynn@abret.org</w:t>
      </w:r>
    </w:p>
    <w:p w14:paraId="1181C333" w14:textId="77777777" w:rsidR="00835EB6" w:rsidRPr="00EA1D44" w:rsidRDefault="00835EB6" w:rsidP="00835EB6">
      <w:pPr>
        <w:spacing w:after="120"/>
        <w:jc w:val="center"/>
        <w:rPr>
          <w:rFonts w:eastAsia="Calibri"/>
        </w:rPr>
      </w:pPr>
    </w:p>
    <w:p w14:paraId="3A2A3958" w14:textId="77777777" w:rsidR="00835EB6" w:rsidRPr="00EA1D44" w:rsidRDefault="00835EB6" w:rsidP="00835EB6">
      <w:pPr>
        <w:spacing w:after="120"/>
        <w:jc w:val="center"/>
        <w:rPr>
          <w:rFonts w:eastAsia="Calibri"/>
        </w:rPr>
      </w:pPr>
    </w:p>
    <w:p w14:paraId="00E6B931" w14:textId="77777777" w:rsidR="00835EB6" w:rsidRPr="00EA1D44" w:rsidRDefault="00835EB6" w:rsidP="00835EB6">
      <w:pPr>
        <w:spacing w:after="120"/>
        <w:jc w:val="center"/>
        <w:rPr>
          <w:rFonts w:eastAsia="Calibri"/>
        </w:rPr>
      </w:pPr>
    </w:p>
    <w:p w14:paraId="2E5B4692" w14:textId="77777777" w:rsidR="00835EB6" w:rsidRPr="00EA1D44" w:rsidRDefault="00835EB6" w:rsidP="00835EB6">
      <w:pPr>
        <w:spacing w:after="120"/>
        <w:jc w:val="center"/>
        <w:rPr>
          <w:rFonts w:eastAsia="Calibri"/>
          <w:sz w:val="24"/>
        </w:rPr>
      </w:pPr>
      <w:r w:rsidRPr="00EA1D44">
        <w:rPr>
          <w:rFonts w:eastAsia="Calibri"/>
        </w:rPr>
        <w:t>111 E. University Dr., 105-355, Denton, TX 76209</w:t>
      </w:r>
    </w:p>
    <w:p w14:paraId="7EAF2A99" w14:textId="77777777" w:rsidR="00835EB6" w:rsidRPr="00EA1D44" w:rsidRDefault="00835EB6" w:rsidP="00835EB6">
      <w:pPr>
        <w:spacing w:after="120"/>
        <w:jc w:val="center"/>
        <w:rPr>
          <w:rFonts w:eastAsia="Calibri"/>
          <w:sz w:val="24"/>
        </w:rPr>
      </w:pPr>
      <w:r w:rsidRPr="00EA1D44">
        <w:rPr>
          <w:rFonts w:eastAsia="Calibri"/>
        </w:rPr>
        <w:t xml:space="preserve">Phone/Fax: (217) 726-7980 </w:t>
      </w:r>
    </w:p>
    <w:p w14:paraId="210239F0" w14:textId="77777777" w:rsidR="00835EB6" w:rsidRPr="00EA1D44" w:rsidRDefault="00835EB6" w:rsidP="00835EB6">
      <w:pPr>
        <w:spacing w:after="120"/>
        <w:jc w:val="center"/>
        <w:rPr>
          <w:rFonts w:eastAsia="Calibri"/>
          <w:sz w:val="24"/>
        </w:rPr>
      </w:pPr>
      <w:r w:rsidRPr="00EA1D44">
        <w:rPr>
          <w:rFonts w:eastAsia="Calibri"/>
        </w:rPr>
        <w:t>www.abret.org</w:t>
      </w:r>
    </w:p>
    <w:p w14:paraId="6D758247" w14:textId="77777777" w:rsidR="00835EB6" w:rsidRPr="00EA1D44" w:rsidRDefault="00835EB6" w:rsidP="00835EB6">
      <w:pPr>
        <w:spacing w:after="120"/>
        <w:rPr>
          <w:rFonts w:eastAsia="Calibri"/>
          <w:sz w:val="24"/>
        </w:rPr>
      </w:pPr>
    </w:p>
    <w:p w14:paraId="1035E4DC" w14:textId="77777777" w:rsidR="00835EB6" w:rsidRDefault="00835EB6" w:rsidP="00695FC3">
      <w:pPr>
        <w:spacing w:before="120"/>
      </w:pPr>
    </w:p>
    <w:sectPr w:rsidR="00835EB6" w:rsidSect="00AE2087">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C34D" w14:textId="77777777" w:rsidR="008A5449" w:rsidRDefault="008A5449">
      <w:r>
        <w:separator/>
      </w:r>
    </w:p>
  </w:endnote>
  <w:endnote w:type="continuationSeparator" w:id="0">
    <w:p w14:paraId="6F6F6969" w14:textId="77777777" w:rsidR="008A5449" w:rsidRDefault="008A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47770883"/>
      <w:docPartObj>
        <w:docPartGallery w:val="Page Numbers (Bottom of Page)"/>
        <w:docPartUnique/>
      </w:docPartObj>
    </w:sdtPr>
    <w:sdtEndPr>
      <w:rPr>
        <w:noProof/>
      </w:rPr>
    </w:sdtEndPr>
    <w:sdtContent>
      <w:p w14:paraId="36C2A204" w14:textId="110DAE0B" w:rsidR="00057537" w:rsidRPr="00057537" w:rsidRDefault="00057537">
        <w:pPr>
          <w:pStyle w:val="Footer"/>
          <w:jc w:val="center"/>
          <w:rPr>
            <w:sz w:val="18"/>
            <w:szCs w:val="18"/>
          </w:rPr>
        </w:pPr>
        <w:r w:rsidRPr="00057537">
          <w:rPr>
            <w:sz w:val="18"/>
            <w:szCs w:val="18"/>
          </w:rPr>
          <w:fldChar w:fldCharType="begin"/>
        </w:r>
        <w:r w:rsidRPr="00057537">
          <w:rPr>
            <w:sz w:val="18"/>
            <w:szCs w:val="18"/>
          </w:rPr>
          <w:instrText xml:space="preserve"> PAGE   \* MERGEFORMAT </w:instrText>
        </w:r>
        <w:r w:rsidRPr="00057537">
          <w:rPr>
            <w:sz w:val="18"/>
            <w:szCs w:val="18"/>
          </w:rPr>
          <w:fldChar w:fldCharType="separate"/>
        </w:r>
        <w:r w:rsidRPr="00057537">
          <w:rPr>
            <w:noProof/>
            <w:sz w:val="18"/>
            <w:szCs w:val="18"/>
          </w:rPr>
          <w:t>2</w:t>
        </w:r>
        <w:r w:rsidRPr="00057537">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88F3" w14:textId="77777777" w:rsidR="008A5449" w:rsidRDefault="008A5449">
      <w:r>
        <w:separator/>
      </w:r>
    </w:p>
  </w:footnote>
  <w:footnote w:type="continuationSeparator" w:id="0">
    <w:p w14:paraId="234EB9E5" w14:textId="77777777" w:rsidR="008A5449" w:rsidRDefault="008A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4"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5"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3"/>
  </w:num>
  <w:num w:numId="2" w16cid:durableId="1986271932">
    <w:abstractNumId w:val="4"/>
  </w:num>
  <w:num w:numId="3" w16cid:durableId="777483825">
    <w:abstractNumId w:val="0"/>
  </w:num>
  <w:num w:numId="4" w16cid:durableId="229537829">
    <w:abstractNumId w:val="1"/>
  </w:num>
  <w:num w:numId="5" w16cid:durableId="712271958">
    <w:abstractNumId w:val="2"/>
  </w:num>
  <w:num w:numId="6" w16cid:durableId="1889873081">
    <w:abstractNumId w:val="6"/>
  </w:num>
  <w:num w:numId="7" w16cid:durableId="446698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13BFC"/>
    <w:rsid w:val="00057537"/>
    <w:rsid w:val="000D7C77"/>
    <w:rsid w:val="000E01D4"/>
    <w:rsid w:val="00121B07"/>
    <w:rsid w:val="00144111"/>
    <w:rsid w:val="00184F9F"/>
    <w:rsid w:val="001D09AC"/>
    <w:rsid w:val="001E03E2"/>
    <w:rsid w:val="00235A62"/>
    <w:rsid w:val="002628B0"/>
    <w:rsid w:val="00277B58"/>
    <w:rsid w:val="002A4122"/>
    <w:rsid w:val="002D5201"/>
    <w:rsid w:val="003273AD"/>
    <w:rsid w:val="00333ECE"/>
    <w:rsid w:val="00347421"/>
    <w:rsid w:val="00376690"/>
    <w:rsid w:val="0041418C"/>
    <w:rsid w:val="004B4386"/>
    <w:rsid w:val="004C5D4A"/>
    <w:rsid w:val="004D7DB8"/>
    <w:rsid w:val="004F0D7F"/>
    <w:rsid w:val="00530DBE"/>
    <w:rsid w:val="005E5026"/>
    <w:rsid w:val="00607E0C"/>
    <w:rsid w:val="00651FF8"/>
    <w:rsid w:val="00695FC3"/>
    <w:rsid w:val="006E1C01"/>
    <w:rsid w:val="00700CBB"/>
    <w:rsid w:val="00747BD6"/>
    <w:rsid w:val="007656FE"/>
    <w:rsid w:val="007B4625"/>
    <w:rsid w:val="00804586"/>
    <w:rsid w:val="00835EB6"/>
    <w:rsid w:val="00836946"/>
    <w:rsid w:val="00880C98"/>
    <w:rsid w:val="008A5449"/>
    <w:rsid w:val="00967DBA"/>
    <w:rsid w:val="00A46C0A"/>
    <w:rsid w:val="00AC3617"/>
    <w:rsid w:val="00AE2087"/>
    <w:rsid w:val="00B9768D"/>
    <w:rsid w:val="00C511DD"/>
    <w:rsid w:val="00CA06D5"/>
    <w:rsid w:val="00CB1F98"/>
    <w:rsid w:val="00D9660B"/>
    <w:rsid w:val="00DC1531"/>
    <w:rsid w:val="00DD45B9"/>
    <w:rsid w:val="00E3158C"/>
    <w:rsid w:val="00E71C65"/>
    <w:rsid w:val="00EE5680"/>
    <w:rsid w:val="00F356D8"/>
    <w:rsid w:val="00FC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333ECE"/>
    <w:rPr>
      <w:sz w:val="16"/>
      <w:szCs w:val="16"/>
    </w:rPr>
  </w:style>
  <w:style w:type="paragraph" w:styleId="CommentText">
    <w:name w:val="annotation text"/>
    <w:basedOn w:val="Normal"/>
    <w:link w:val="CommentTextChar"/>
    <w:uiPriority w:val="99"/>
    <w:semiHidden/>
    <w:unhideWhenUsed/>
    <w:rsid w:val="00333ECE"/>
    <w:rPr>
      <w:sz w:val="20"/>
      <w:szCs w:val="20"/>
    </w:rPr>
  </w:style>
  <w:style w:type="character" w:customStyle="1" w:styleId="CommentTextChar">
    <w:name w:val="Comment Text Char"/>
    <w:basedOn w:val="DefaultParagraphFont"/>
    <w:link w:val="CommentText"/>
    <w:uiPriority w:val="99"/>
    <w:semiHidden/>
    <w:rsid w:val="00333E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ECE"/>
    <w:rPr>
      <w:b/>
      <w:bCs/>
    </w:rPr>
  </w:style>
  <w:style w:type="character" w:customStyle="1" w:styleId="CommentSubjectChar">
    <w:name w:val="Comment Subject Char"/>
    <w:basedOn w:val="CommentTextChar"/>
    <w:link w:val="CommentSubject"/>
    <w:uiPriority w:val="99"/>
    <w:semiHidden/>
    <w:rsid w:val="00333ECE"/>
    <w:rPr>
      <w:rFonts w:ascii="Arial" w:eastAsia="Arial" w:hAnsi="Arial" w:cs="Arial"/>
      <w:b/>
      <w:bCs/>
      <w:sz w:val="20"/>
      <w:szCs w:val="20"/>
    </w:rPr>
  </w:style>
  <w:style w:type="character" w:styleId="Hyperlink">
    <w:name w:val="Hyperlink"/>
    <w:basedOn w:val="DefaultParagraphFont"/>
    <w:uiPriority w:val="99"/>
    <w:unhideWhenUsed/>
    <w:rsid w:val="00AC3617"/>
    <w:rPr>
      <w:color w:val="0000FF" w:themeColor="hyperlink"/>
      <w:u w:val="single"/>
    </w:rPr>
  </w:style>
  <w:style w:type="character" w:styleId="UnresolvedMention">
    <w:name w:val="Unresolved Mention"/>
    <w:basedOn w:val="DefaultParagraphFont"/>
    <w:uiPriority w:val="99"/>
    <w:semiHidden/>
    <w:unhideWhenUsed/>
    <w:rsid w:val="00AC3617"/>
    <w:rPr>
      <w:color w:val="605E5C"/>
      <w:shd w:val="clear" w:color="auto" w:fill="E1DFDD"/>
    </w:rPr>
  </w:style>
  <w:style w:type="character" w:styleId="FollowedHyperlink">
    <w:name w:val="FollowedHyperlink"/>
    <w:basedOn w:val="DefaultParagraphFont"/>
    <w:uiPriority w:val="99"/>
    <w:semiHidden/>
    <w:unhideWhenUsed/>
    <w:rsid w:val="00AC3617"/>
    <w:rPr>
      <w:color w:val="800080" w:themeColor="followedHyperlink"/>
      <w:u w:val="single"/>
    </w:rPr>
  </w:style>
  <w:style w:type="table" w:customStyle="1" w:styleId="TableGrid1">
    <w:name w:val="Table Grid1"/>
    <w:basedOn w:val="TableNormal"/>
    <w:next w:val="TableGrid"/>
    <w:uiPriority w:val="39"/>
    <w:rsid w:val="00835EB6"/>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NIOM%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NIOM%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2818</Words>
  <Characters>16289</Characters>
  <Application>Microsoft Office Word</Application>
  <DocSecurity>0</DocSecurity>
  <Lines>542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5</cp:revision>
  <dcterms:created xsi:type="dcterms:W3CDTF">2025-10-10T16:15:00Z</dcterms:created>
  <dcterms:modified xsi:type="dcterms:W3CDTF">2025-10-10T21:42:00Z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